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54A5D" w14:textId="6E9AECC9" w:rsidR="00F61801" w:rsidRPr="00F61801" w:rsidRDefault="00F61801" w:rsidP="00F61801">
      <w:pPr>
        <w:widowControl w:val="0"/>
        <w:suppressAutoHyphens/>
        <w:autoSpaceDN w:val="0"/>
        <w:spacing w:line="276" w:lineRule="auto"/>
        <w:jc w:val="center"/>
        <w:textAlignment w:val="baseline"/>
        <w:rPr>
          <w:rFonts w:ascii="Calibri" w:eastAsia="SimSun" w:hAnsi="Calibri" w:cs="Calibri"/>
          <w:kern w:val="3"/>
          <w:sz w:val="24"/>
          <w:szCs w:val="24"/>
          <w:lang w:eastAsia="zh-CN" w:bidi="hi-IN"/>
        </w:rPr>
      </w:pPr>
      <w:r>
        <w:rPr>
          <w:rFonts w:ascii="Calibri" w:eastAsia="SimSun" w:hAnsi="Calibri" w:cs="Calibri"/>
          <w:kern w:val="3"/>
          <w:sz w:val="24"/>
          <w:szCs w:val="24"/>
          <w:lang w:eastAsia="zh-CN" w:bidi="hi-IN"/>
        </w:rPr>
        <w:tab/>
      </w:r>
      <w:r>
        <w:rPr>
          <w:rFonts w:ascii="Calibri" w:eastAsia="SimSun" w:hAnsi="Calibri" w:cs="Calibri"/>
          <w:kern w:val="3"/>
          <w:sz w:val="24"/>
          <w:szCs w:val="24"/>
          <w:lang w:eastAsia="zh-CN" w:bidi="hi-IN"/>
        </w:rPr>
        <w:tab/>
      </w:r>
      <w:r>
        <w:rPr>
          <w:rFonts w:ascii="Calibri" w:eastAsia="SimSun" w:hAnsi="Calibri" w:cs="Calibri"/>
          <w:kern w:val="3"/>
          <w:sz w:val="24"/>
          <w:szCs w:val="24"/>
          <w:lang w:eastAsia="zh-CN" w:bidi="hi-IN"/>
        </w:rPr>
        <w:tab/>
      </w:r>
      <w:r>
        <w:rPr>
          <w:rFonts w:ascii="Calibri" w:eastAsia="SimSun" w:hAnsi="Calibri" w:cs="Calibri"/>
          <w:kern w:val="3"/>
          <w:sz w:val="24"/>
          <w:szCs w:val="24"/>
          <w:lang w:eastAsia="zh-CN" w:bidi="hi-IN"/>
        </w:rPr>
        <w:tab/>
      </w:r>
      <w:r>
        <w:rPr>
          <w:rFonts w:ascii="Calibri" w:eastAsia="SimSun" w:hAnsi="Calibri" w:cs="Calibri"/>
          <w:kern w:val="3"/>
          <w:sz w:val="24"/>
          <w:szCs w:val="24"/>
          <w:lang w:eastAsia="zh-CN" w:bidi="hi-IN"/>
        </w:rPr>
        <w:tab/>
        <w:t>Załącznik nr 1 do Umowy</w:t>
      </w:r>
    </w:p>
    <w:p w14:paraId="2B1A44EC" w14:textId="77777777" w:rsidR="00F61801" w:rsidRDefault="00F61801" w:rsidP="00F61801">
      <w:pPr>
        <w:widowControl w:val="0"/>
        <w:suppressAutoHyphens/>
        <w:autoSpaceDN w:val="0"/>
        <w:spacing w:line="276" w:lineRule="auto"/>
        <w:jc w:val="center"/>
        <w:textAlignment w:val="baseline"/>
        <w:rPr>
          <w:rFonts w:ascii="Calibri" w:eastAsia="SimSun" w:hAnsi="Calibri" w:cs="Calibri"/>
          <w:b/>
          <w:kern w:val="3"/>
          <w:sz w:val="28"/>
          <w:szCs w:val="28"/>
          <w:lang w:eastAsia="zh-CN" w:bidi="hi-IN"/>
        </w:rPr>
      </w:pPr>
    </w:p>
    <w:p w14:paraId="02DFF4EA" w14:textId="194030E3" w:rsidR="00F36BCD" w:rsidRPr="00F61801" w:rsidRDefault="001E4C5A" w:rsidP="00F61801">
      <w:pPr>
        <w:widowControl w:val="0"/>
        <w:suppressAutoHyphens/>
        <w:autoSpaceDN w:val="0"/>
        <w:spacing w:line="276" w:lineRule="auto"/>
        <w:jc w:val="center"/>
        <w:textAlignment w:val="baseline"/>
        <w:rPr>
          <w:rFonts w:ascii="Calibri" w:eastAsia="SimSun" w:hAnsi="Calibri" w:cs="Calibri"/>
          <w:b/>
          <w:kern w:val="3"/>
          <w:sz w:val="28"/>
          <w:szCs w:val="28"/>
          <w:lang w:eastAsia="zh-CN" w:bidi="hi-IN"/>
        </w:rPr>
      </w:pPr>
      <w:r w:rsidRPr="00F61801">
        <w:rPr>
          <w:rFonts w:ascii="Calibri" w:eastAsia="SimSun" w:hAnsi="Calibri" w:cs="Calibri"/>
          <w:b/>
          <w:kern w:val="3"/>
          <w:sz w:val="28"/>
          <w:szCs w:val="28"/>
          <w:lang w:eastAsia="zh-CN" w:bidi="hi-IN"/>
        </w:rPr>
        <w:t>Opis Przedmiotu Zamówienia (OPZ)</w:t>
      </w:r>
    </w:p>
    <w:p w14:paraId="64C36B67" w14:textId="77777777" w:rsidR="001E4C5A" w:rsidRPr="00F61801" w:rsidRDefault="001E4C5A" w:rsidP="00F61801">
      <w:pPr>
        <w:widowControl w:val="0"/>
        <w:suppressAutoHyphens/>
        <w:autoSpaceDN w:val="0"/>
        <w:spacing w:line="276" w:lineRule="auto"/>
        <w:jc w:val="center"/>
        <w:textAlignment w:val="baseline"/>
        <w:rPr>
          <w:rFonts w:ascii="Calibri" w:eastAsia="SimSun" w:hAnsi="Calibri" w:cs="Calibri"/>
          <w:kern w:val="3"/>
          <w:sz w:val="24"/>
          <w:szCs w:val="24"/>
          <w:lang w:eastAsia="zh-CN" w:bidi="hi-IN"/>
        </w:rPr>
      </w:pPr>
    </w:p>
    <w:p w14:paraId="37FC49AE"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Przedmiot zamówienia obejmuje łącznie następujące elementy (grupy rodzaje ubezpieczeń):</w:t>
      </w:r>
    </w:p>
    <w:p w14:paraId="64A35AF8" w14:textId="77777777" w:rsidR="00F36BCD" w:rsidRPr="00F61801" w:rsidRDefault="00B064B4" w:rsidP="00F61801">
      <w:pPr>
        <w:pStyle w:val="Akapitzlist"/>
        <w:numPr>
          <w:ilvl w:val="0"/>
          <w:numId w:val="33"/>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w:t>
      </w:r>
      <w:r w:rsidR="00F36BCD" w:rsidRPr="00F61801">
        <w:rPr>
          <w:rFonts w:ascii="Calibri" w:eastAsia="SimSun" w:hAnsi="Calibri" w:cs="Calibri"/>
          <w:kern w:val="3"/>
          <w:sz w:val="24"/>
          <w:szCs w:val="24"/>
          <w:lang w:eastAsia="zh-CN" w:bidi="hi-IN"/>
        </w:rPr>
        <w:t xml:space="preserve">bezpieczenie mienia Polskiej Agencji Rozwoju Przedsiębiorczości od ognia i innych zdarzeń losowych, </w:t>
      </w:r>
    </w:p>
    <w:p w14:paraId="69E5D63A" w14:textId="77777777" w:rsidR="00F36BCD" w:rsidRPr="00F61801" w:rsidRDefault="00F36BCD" w:rsidP="00F61801">
      <w:pPr>
        <w:pStyle w:val="Akapitzlist"/>
        <w:numPr>
          <w:ilvl w:val="0"/>
          <w:numId w:val="33"/>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ubezpieczenie mienia Polskiej Agencji Rozwoju Przedsiębiorczości od kradzieży i rabunku, </w:t>
      </w:r>
    </w:p>
    <w:p w14:paraId="31584BC2" w14:textId="77777777" w:rsidR="00F36BCD" w:rsidRPr="00F61801" w:rsidRDefault="00F36BCD" w:rsidP="00F61801">
      <w:pPr>
        <w:pStyle w:val="Akapitzlist"/>
        <w:numPr>
          <w:ilvl w:val="0"/>
          <w:numId w:val="33"/>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sprzętu elektronicznego,</w:t>
      </w:r>
    </w:p>
    <w:p w14:paraId="235F1F67" w14:textId="77777777" w:rsidR="00F36BCD" w:rsidRPr="00F61801" w:rsidRDefault="00F36BCD" w:rsidP="00F61801">
      <w:pPr>
        <w:pStyle w:val="Akapitzlist"/>
        <w:numPr>
          <w:ilvl w:val="0"/>
          <w:numId w:val="33"/>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Polskiej Agencji Rozwoju Przedsiębiorczośc</w:t>
      </w:r>
      <w:r w:rsidR="00B064B4" w:rsidRPr="00F61801">
        <w:rPr>
          <w:rFonts w:ascii="Calibri" w:eastAsia="SimSun" w:hAnsi="Calibri" w:cs="Calibri"/>
          <w:kern w:val="3"/>
          <w:sz w:val="24"/>
          <w:szCs w:val="24"/>
          <w:lang w:eastAsia="zh-CN" w:bidi="hi-IN"/>
        </w:rPr>
        <w:t>i od odpowiedzialności cywilnej.</w:t>
      </w:r>
    </w:p>
    <w:p w14:paraId="2792E0FF" w14:textId="77777777" w:rsidR="00F61801" w:rsidRDefault="00F61801"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473B97DB" w14:textId="487ABC34" w:rsidR="00C51E58" w:rsidRPr="00F61801" w:rsidRDefault="00FC7A23"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Okres ubezpieczenia wspólny dla wszystkich ww. grup ubezpieczenia:</w:t>
      </w:r>
      <w:r w:rsidR="00140452" w:rsidRPr="00F61801">
        <w:rPr>
          <w:rFonts w:ascii="Calibri" w:eastAsia="SimSun" w:hAnsi="Calibri" w:cs="Calibri"/>
          <w:kern w:val="3"/>
          <w:sz w:val="24"/>
          <w:szCs w:val="24"/>
          <w:lang w:eastAsia="zh-CN" w:bidi="hi-IN"/>
        </w:rPr>
        <w:t xml:space="preserve"> </w:t>
      </w:r>
    </w:p>
    <w:p w14:paraId="543D8BF1" w14:textId="696366A9" w:rsidR="00FC7A23" w:rsidRPr="00F61801" w:rsidRDefault="00FC7A23"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13.08.2022 r. - 12.08.2023 r.,</w:t>
      </w:r>
      <w:r w:rsidRPr="00F61801">
        <w:rPr>
          <w:rFonts w:ascii="Calibri" w:eastAsia="SimSun" w:hAnsi="Calibri" w:cs="Calibri"/>
          <w:kern w:val="3"/>
          <w:sz w:val="24"/>
          <w:szCs w:val="24"/>
          <w:lang w:eastAsia="zh-CN" w:bidi="hi-IN"/>
        </w:rPr>
        <w:t xml:space="preserve"> </w:t>
      </w:r>
      <w:r w:rsidR="00642DDE" w:rsidRPr="00F61801">
        <w:rPr>
          <w:rFonts w:ascii="Calibri" w:eastAsia="SimSun" w:hAnsi="Calibri" w:cs="Calibri"/>
          <w:kern w:val="3"/>
          <w:sz w:val="24"/>
          <w:szCs w:val="24"/>
          <w:lang w:eastAsia="zh-CN" w:bidi="hi-IN"/>
        </w:rPr>
        <w:t xml:space="preserve">a w przypadku doubezpieczenia </w:t>
      </w:r>
      <w:r w:rsidR="0020679A" w:rsidRPr="00F61801">
        <w:rPr>
          <w:rFonts w:ascii="Calibri" w:eastAsia="SimSun" w:hAnsi="Calibri" w:cs="Calibri"/>
          <w:kern w:val="3"/>
          <w:sz w:val="24"/>
          <w:szCs w:val="24"/>
          <w:lang w:eastAsia="zh-CN" w:bidi="hi-IN"/>
        </w:rPr>
        <w:t xml:space="preserve">sprzętu elektronicznego </w:t>
      </w:r>
      <w:r w:rsidR="00642DDE" w:rsidRPr="00F61801">
        <w:rPr>
          <w:rFonts w:ascii="Calibri" w:eastAsia="SimSun" w:hAnsi="Calibri" w:cs="Calibri"/>
          <w:kern w:val="3"/>
          <w:sz w:val="24"/>
          <w:szCs w:val="24"/>
          <w:lang w:eastAsia="zh-CN" w:bidi="hi-IN"/>
        </w:rPr>
        <w:t xml:space="preserve">w trakcie trwania umowy </w:t>
      </w:r>
      <w:r w:rsidR="004967A5" w:rsidRPr="00F61801">
        <w:rPr>
          <w:rFonts w:ascii="Calibri" w:eastAsia="SimSun" w:hAnsi="Calibri" w:cs="Calibri"/>
          <w:kern w:val="3"/>
          <w:sz w:val="24"/>
          <w:szCs w:val="24"/>
          <w:lang w:eastAsia="zh-CN" w:bidi="hi-IN"/>
        </w:rPr>
        <w:t xml:space="preserve">na okres </w:t>
      </w:r>
      <w:r w:rsidR="004967A5" w:rsidRPr="00F61801">
        <w:rPr>
          <w:rFonts w:ascii="Calibri" w:eastAsiaTheme="minorHAnsi" w:hAnsi="Calibri" w:cs="Calibri"/>
          <w:sz w:val="24"/>
          <w:szCs w:val="24"/>
        </w:rPr>
        <w:t>nie dłuższy niż do 12.08.2023 r.</w:t>
      </w:r>
    </w:p>
    <w:p w14:paraId="582E7F28" w14:textId="77777777" w:rsidR="00C24CE9" w:rsidRPr="00F61801" w:rsidRDefault="00C24CE9"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p>
    <w:p w14:paraId="0AD0FCDF" w14:textId="77777777" w:rsidR="00F36BCD" w:rsidRPr="00F61801" w:rsidRDefault="00BF39AF"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I</w:t>
      </w:r>
      <w:r w:rsidR="007A6AB8" w:rsidRPr="00F61801">
        <w:rPr>
          <w:rFonts w:ascii="Calibri" w:eastAsia="SimSun" w:hAnsi="Calibri" w:cs="Calibri"/>
          <w:b/>
          <w:kern w:val="3"/>
          <w:sz w:val="24"/>
          <w:szCs w:val="24"/>
          <w:lang w:eastAsia="zh-CN" w:bidi="hi-IN"/>
        </w:rPr>
        <w:t xml:space="preserve">. </w:t>
      </w:r>
      <w:r w:rsidRPr="00F61801">
        <w:rPr>
          <w:rFonts w:ascii="Calibri" w:eastAsia="SimSun" w:hAnsi="Calibri" w:cs="Calibri"/>
          <w:b/>
          <w:kern w:val="3"/>
          <w:sz w:val="24"/>
          <w:szCs w:val="24"/>
          <w:lang w:eastAsia="zh-CN" w:bidi="hi-IN"/>
        </w:rPr>
        <w:t>UBEZPIECZENIE MIENIA OD OGNIA I INNYCH ZDARZEŃ LOSOWYCH</w:t>
      </w:r>
    </w:p>
    <w:p w14:paraId="0E81BA9A" w14:textId="77777777" w:rsidR="00E975E2" w:rsidRPr="00F61801" w:rsidRDefault="00E975E2"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21E05347" w14:textId="0E997B91" w:rsidR="00253EC7" w:rsidRPr="00F61801" w:rsidRDefault="00F36BCD" w:rsidP="00F61801">
      <w:p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b/>
          <w:sz w:val="24"/>
          <w:szCs w:val="24"/>
          <w:lang w:eastAsia="zh-CN" w:bidi="hi-IN"/>
        </w:rPr>
        <w:t>Przedmiot</w:t>
      </w:r>
      <w:r w:rsidRPr="00F61801">
        <w:rPr>
          <w:rFonts w:ascii="Calibri" w:eastAsia="SimSun" w:hAnsi="Calibri" w:cs="Calibri"/>
          <w:b/>
          <w:kern w:val="3"/>
          <w:sz w:val="24"/>
          <w:szCs w:val="24"/>
          <w:lang w:eastAsia="zh-CN" w:bidi="hi-IN"/>
        </w:rPr>
        <w:t xml:space="preserve"> ubezpieczenia: </w:t>
      </w:r>
      <w:r w:rsidRPr="00F61801">
        <w:rPr>
          <w:rFonts w:ascii="Calibri" w:eastAsia="SimSun" w:hAnsi="Calibri" w:cs="Calibri"/>
          <w:kern w:val="3"/>
          <w:sz w:val="24"/>
          <w:szCs w:val="24"/>
          <w:lang w:eastAsia="zh-CN" w:bidi="hi-IN"/>
        </w:rPr>
        <w:t>środki trwałe i wyposażenie</w:t>
      </w:r>
      <w:r w:rsidR="0033125C" w:rsidRPr="00F61801">
        <w:rPr>
          <w:rFonts w:ascii="Calibri" w:eastAsia="SimSun" w:hAnsi="Calibri" w:cs="Calibri"/>
          <w:kern w:val="3"/>
          <w:sz w:val="24"/>
          <w:szCs w:val="24"/>
          <w:lang w:eastAsia="zh-CN" w:bidi="hi-IN"/>
        </w:rPr>
        <w:t xml:space="preserve"> stanowiące własność Zamawiającego lub użytkowane przez Zamawiającego na podstawie umowy najmu </w:t>
      </w:r>
      <w:r w:rsidRPr="00F61801">
        <w:rPr>
          <w:rFonts w:ascii="Calibri" w:eastAsia="SimSun" w:hAnsi="Calibri" w:cs="Calibri"/>
          <w:kern w:val="3"/>
          <w:sz w:val="24"/>
          <w:szCs w:val="24"/>
          <w:lang w:eastAsia="zh-CN" w:bidi="hi-IN"/>
        </w:rPr>
        <w:t>(bez sprzętu elektronicznego), gotówka w kasie, gotówka w transporcie.</w:t>
      </w:r>
    </w:p>
    <w:p w14:paraId="35E7A083" w14:textId="77777777" w:rsidR="007F59F5" w:rsidRPr="00F61801" w:rsidRDefault="007F59F5" w:rsidP="00F61801">
      <w:pPr>
        <w:suppressAutoHyphens/>
        <w:spacing w:line="276" w:lineRule="auto"/>
        <w:jc w:val="left"/>
        <w:rPr>
          <w:rFonts w:ascii="Calibri" w:eastAsia="SimSun" w:hAnsi="Calibri" w:cs="Calibri"/>
          <w:kern w:val="3"/>
          <w:sz w:val="24"/>
          <w:szCs w:val="24"/>
          <w:u w:val="single"/>
          <w:lang w:eastAsia="zh-CN" w:bidi="hi-IN"/>
        </w:rPr>
      </w:pPr>
      <w:r w:rsidRPr="00F61801">
        <w:rPr>
          <w:rFonts w:ascii="Calibri" w:eastAsia="SimSun" w:hAnsi="Calibri" w:cs="Calibri"/>
          <w:kern w:val="3"/>
          <w:sz w:val="24"/>
          <w:szCs w:val="24"/>
          <w:u w:val="single"/>
          <w:lang w:eastAsia="zh-CN" w:bidi="hi-IN"/>
        </w:rPr>
        <w:t>Wykaz mienia podlegającego ubezpieczeniu zostanie przekazany Wykonawcy na jego wniosek, po podpisaniu Umowy.</w:t>
      </w:r>
    </w:p>
    <w:p w14:paraId="120593A4" w14:textId="77777777" w:rsidR="0078498E" w:rsidRPr="00F61801" w:rsidRDefault="0078498E"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7AFDAA14" w14:textId="77777777" w:rsidR="0078498E" w:rsidRPr="00F61801" w:rsidRDefault="0078498E"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Wartość odtworzeniowa</w:t>
      </w:r>
      <w:r w:rsidR="00A961EF" w:rsidRPr="00F61801">
        <w:rPr>
          <w:rFonts w:ascii="Calibri" w:eastAsia="SimSun" w:hAnsi="Calibri" w:cs="Calibri"/>
          <w:b/>
          <w:kern w:val="3"/>
          <w:sz w:val="24"/>
          <w:szCs w:val="24"/>
          <w:lang w:eastAsia="zh-CN" w:bidi="hi-IN"/>
        </w:rPr>
        <w:t xml:space="preserve"> nowa</w:t>
      </w:r>
      <w:r w:rsidR="00A961EF" w:rsidRPr="00F61801">
        <w:rPr>
          <w:rStyle w:val="Odwoanieprzypisudolnego"/>
          <w:rFonts w:ascii="Calibri" w:eastAsia="SimSun" w:hAnsi="Calibri" w:cs="Calibri"/>
          <w:b/>
          <w:kern w:val="3"/>
          <w:sz w:val="24"/>
          <w:szCs w:val="24"/>
          <w:lang w:eastAsia="zh-CN" w:bidi="hi-IN"/>
        </w:rPr>
        <w:footnoteReference w:id="1"/>
      </w:r>
      <w:r w:rsidRPr="00F61801">
        <w:rPr>
          <w:rFonts w:ascii="Calibri" w:eastAsia="SimSun" w:hAnsi="Calibri" w:cs="Calibri"/>
          <w:b/>
          <w:kern w:val="3"/>
          <w:sz w:val="24"/>
          <w:szCs w:val="24"/>
          <w:lang w:eastAsia="zh-CN" w:bidi="hi-IN"/>
        </w:rPr>
        <w:t>:</w:t>
      </w:r>
    </w:p>
    <w:p w14:paraId="7072C79C" w14:textId="77777777" w:rsidR="00071632" w:rsidRPr="00F61801" w:rsidRDefault="00B106A1" w:rsidP="00F61801">
      <w:pPr>
        <w:pStyle w:val="Akapitzlist"/>
        <w:numPr>
          <w:ilvl w:val="0"/>
          <w:numId w:val="26"/>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 przypadku środków trwałych i</w:t>
      </w:r>
      <w:r w:rsidR="0078498E" w:rsidRPr="00F61801">
        <w:rPr>
          <w:rFonts w:ascii="Calibri" w:eastAsia="SimSun" w:hAnsi="Calibri" w:cs="Calibri"/>
          <w:kern w:val="3"/>
          <w:sz w:val="24"/>
          <w:szCs w:val="24"/>
          <w:lang w:eastAsia="zh-CN" w:bidi="hi-IN"/>
        </w:rPr>
        <w:t xml:space="preserve"> wyposażenia - </w:t>
      </w:r>
      <w:r w:rsidR="003F010F" w:rsidRPr="00F61801">
        <w:rPr>
          <w:rFonts w:ascii="Calibri" w:eastAsia="SimSun" w:hAnsi="Calibri" w:cs="Calibri"/>
          <w:kern w:val="3"/>
          <w:sz w:val="24"/>
          <w:szCs w:val="24"/>
          <w:lang w:eastAsia="zh-CN" w:bidi="hi-IN"/>
        </w:rPr>
        <w:t xml:space="preserve">3 308 610,00 </w:t>
      </w:r>
      <w:r w:rsidR="0078498E" w:rsidRPr="00F61801">
        <w:rPr>
          <w:rFonts w:ascii="Calibri" w:eastAsia="SimSun" w:hAnsi="Calibri" w:cs="Calibri"/>
          <w:kern w:val="3"/>
          <w:sz w:val="24"/>
          <w:szCs w:val="24"/>
          <w:lang w:eastAsia="zh-CN" w:bidi="hi-IN"/>
        </w:rPr>
        <w:t>zł</w:t>
      </w:r>
      <w:r w:rsidR="00071632" w:rsidRPr="00F61801">
        <w:rPr>
          <w:rFonts w:ascii="Calibri" w:eastAsia="SimSun" w:hAnsi="Calibri" w:cs="Calibri"/>
          <w:kern w:val="3"/>
          <w:sz w:val="24"/>
          <w:szCs w:val="24"/>
          <w:lang w:eastAsia="zh-CN" w:bidi="hi-IN"/>
        </w:rPr>
        <w:t>;</w:t>
      </w:r>
    </w:p>
    <w:p w14:paraId="7E609FBB" w14:textId="77777777" w:rsidR="0078498E" w:rsidRPr="00F61801" w:rsidRDefault="0078498E" w:rsidP="00F61801">
      <w:pPr>
        <w:pStyle w:val="Akapitzlist"/>
        <w:numPr>
          <w:ilvl w:val="0"/>
          <w:numId w:val="26"/>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gotówki w kasie </w:t>
      </w:r>
      <w:r w:rsidR="00E80065" w:rsidRPr="00F61801">
        <w:rPr>
          <w:rFonts w:ascii="Calibri" w:eastAsia="SimSun" w:hAnsi="Calibri" w:cs="Calibri"/>
          <w:kern w:val="3"/>
          <w:sz w:val="24"/>
          <w:szCs w:val="24"/>
          <w:lang w:eastAsia="zh-CN" w:bidi="hi-IN"/>
        </w:rPr>
        <w:t>–</w:t>
      </w:r>
      <w:r w:rsidRPr="00F61801">
        <w:rPr>
          <w:rFonts w:ascii="Calibri" w:eastAsia="SimSun" w:hAnsi="Calibri" w:cs="Calibri"/>
          <w:kern w:val="3"/>
          <w:sz w:val="24"/>
          <w:szCs w:val="24"/>
          <w:lang w:eastAsia="zh-CN" w:bidi="hi-IN"/>
        </w:rPr>
        <w:t xml:space="preserve"> </w:t>
      </w:r>
      <w:r w:rsidR="004C3BA1" w:rsidRPr="00F61801">
        <w:rPr>
          <w:rFonts w:ascii="Calibri" w:eastAsia="SimSun" w:hAnsi="Calibri" w:cs="Calibri"/>
          <w:kern w:val="3"/>
          <w:sz w:val="24"/>
          <w:szCs w:val="24"/>
          <w:lang w:eastAsia="zh-CN" w:bidi="hi-IN"/>
        </w:rPr>
        <w:t>średnio równowartość kwoty 9 000 zł</w:t>
      </w:r>
      <w:r w:rsidR="000C4BB9" w:rsidRPr="00F61801">
        <w:rPr>
          <w:rFonts w:ascii="Calibri" w:eastAsia="SimSun" w:hAnsi="Calibri" w:cs="Calibri"/>
          <w:kern w:val="3"/>
          <w:sz w:val="24"/>
          <w:szCs w:val="24"/>
          <w:lang w:eastAsia="zh-CN" w:bidi="hi-IN"/>
        </w:rPr>
        <w:t>, maksymalnie 30</w:t>
      </w:r>
      <w:r w:rsidR="004C3BA1" w:rsidRPr="00F61801">
        <w:rPr>
          <w:rFonts w:ascii="Calibri" w:eastAsia="SimSun" w:hAnsi="Calibri" w:cs="Calibri"/>
          <w:kern w:val="3"/>
          <w:sz w:val="24"/>
          <w:szCs w:val="24"/>
          <w:lang w:eastAsia="zh-CN" w:bidi="hi-IN"/>
        </w:rPr>
        <w:t> 000 zł</w:t>
      </w:r>
      <w:r w:rsidR="000C4BB9" w:rsidRPr="00F61801">
        <w:rPr>
          <w:rFonts w:ascii="Calibri" w:eastAsia="SimSun" w:hAnsi="Calibri" w:cs="Calibri"/>
          <w:kern w:val="3"/>
          <w:sz w:val="24"/>
          <w:szCs w:val="24"/>
          <w:lang w:eastAsia="zh-CN" w:bidi="hi-IN"/>
        </w:rPr>
        <w:t>;</w:t>
      </w:r>
    </w:p>
    <w:p w14:paraId="5BDCD712" w14:textId="77777777" w:rsidR="00E80065" w:rsidRPr="00F61801" w:rsidRDefault="00E80065" w:rsidP="00F61801">
      <w:pPr>
        <w:pStyle w:val="Akapitzlist"/>
        <w:numPr>
          <w:ilvl w:val="0"/>
          <w:numId w:val="26"/>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 p</w:t>
      </w:r>
      <w:r w:rsidR="000C4BB9" w:rsidRPr="00F61801">
        <w:rPr>
          <w:rFonts w:ascii="Calibri" w:eastAsia="SimSun" w:hAnsi="Calibri" w:cs="Calibri"/>
          <w:kern w:val="3"/>
          <w:sz w:val="24"/>
          <w:szCs w:val="24"/>
          <w:lang w:eastAsia="zh-CN" w:bidi="hi-IN"/>
        </w:rPr>
        <w:t>rzypadku gotówki w transporcie – średnio równowartość kwoty 4 500 zł, maksymalnie 24 000 zł.</w:t>
      </w:r>
    </w:p>
    <w:p w14:paraId="4233BD68"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55F61FE3" w14:textId="5A56B42E" w:rsidR="00F36BCD" w:rsidRPr="00F61801" w:rsidRDefault="00F36BCD" w:rsidP="00F61801">
      <w:pPr>
        <w:widowControl w:val="0"/>
        <w:suppressAutoHyphens/>
        <w:autoSpaceDN w:val="0"/>
        <w:spacing w:line="276" w:lineRule="auto"/>
        <w:jc w:val="left"/>
        <w:textAlignment w:val="baseline"/>
        <w:rPr>
          <w:rFonts w:ascii="Calibri" w:eastAsia="SimSun" w:hAnsi="Calibri" w:cs="Calibri"/>
          <w:sz w:val="24"/>
          <w:szCs w:val="24"/>
          <w:lang w:eastAsia="zh-CN" w:bidi="hi-IN"/>
        </w:rPr>
      </w:pPr>
      <w:r w:rsidRPr="00F61801">
        <w:rPr>
          <w:rFonts w:ascii="Calibri" w:eastAsia="SimSun" w:hAnsi="Calibri" w:cs="Calibri"/>
          <w:sz w:val="24"/>
          <w:szCs w:val="24"/>
          <w:lang w:eastAsia="zh-CN" w:bidi="hi-IN"/>
        </w:rPr>
        <w:t>Zakres terytorialny:</w:t>
      </w:r>
    </w:p>
    <w:p w14:paraId="5E3230E3" w14:textId="77777777" w:rsidR="00F36BCD" w:rsidRPr="00F61801" w:rsidRDefault="00F36BCD" w:rsidP="00F61801">
      <w:pPr>
        <w:pStyle w:val="Akapitzlist"/>
        <w:numPr>
          <w:ilvl w:val="0"/>
          <w:numId w:val="2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środków trwałych, wyposażenia i gotówki w kasie – siedziba/oddział </w:t>
      </w:r>
      <w:r w:rsidRPr="00F61801">
        <w:rPr>
          <w:rFonts w:ascii="Calibri" w:eastAsia="SimSun" w:hAnsi="Calibri" w:cs="Calibri"/>
          <w:kern w:val="3"/>
          <w:sz w:val="24"/>
          <w:szCs w:val="24"/>
          <w:lang w:eastAsia="zh-CN" w:bidi="hi-IN"/>
        </w:rPr>
        <w:lastRenderedPageBreak/>
        <w:t>Zamawiającego,</w:t>
      </w:r>
    </w:p>
    <w:p w14:paraId="468A641C" w14:textId="77777777" w:rsidR="00F36BCD" w:rsidRPr="00F61801" w:rsidRDefault="00F36BCD" w:rsidP="00F61801">
      <w:pPr>
        <w:pStyle w:val="Akapitzlist"/>
        <w:numPr>
          <w:ilvl w:val="0"/>
          <w:numId w:val="2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 przypadku gotówki w transporcie – Warszawa na trasie siedziba Zamawiającego - bank, bank – siedziba Zamawiającego.</w:t>
      </w:r>
    </w:p>
    <w:p w14:paraId="462F5260" w14:textId="77777777" w:rsidR="00F36BCD" w:rsidRPr="00F61801" w:rsidRDefault="00F36BCD" w:rsidP="00F61801">
      <w:pPr>
        <w:widowControl w:val="0"/>
        <w:tabs>
          <w:tab w:val="left" w:pos="30"/>
          <w:tab w:val="left" w:pos="3825"/>
        </w:tabs>
        <w:suppressAutoHyphens/>
        <w:autoSpaceDN w:val="0"/>
        <w:spacing w:line="276" w:lineRule="auto"/>
        <w:jc w:val="left"/>
        <w:textAlignment w:val="baseline"/>
        <w:rPr>
          <w:rFonts w:ascii="Calibri" w:eastAsia="SimSun" w:hAnsi="Calibri" w:cs="Calibri"/>
          <w:b/>
          <w:kern w:val="3"/>
          <w:sz w:val="24"/>
          <w:szCs w:val="24"/>
          <w:lang w:eastAsia="zh-CN" w:bidi="hi-IN"/>
        </w:rPr>
      </w:pPr>
    </w:p>
    <w:p w14:paraId="2077FC4D" w14:textId="7D793CDB" w:rsidR="00F36BCD" w:rsidRPr="00F61801" w:rsidRDefault="00F36BCD" w:rsidP="00F61801">
      <w:pPr>
        <w:tabs>
          <w:tab w:val="left" w:pos="30"/>
          <w:tab w:val="left" w:pos="3825"/>
        </w:tabs>
        <w:suppressAutoHyphens/>
        <w:spacing w:line="276" w:lineRule="auto"/>
        <w:jc w:val="left"/>
        <w:rPr>
          <w:rFonts w:ascii="Calibri" w:eastAsia="SimSun" w:hAnsi="Calibri" w:cs="Calibri"/>
          <w:sz w:val="24"/>
          <w:szCs w:val="24"/>
          <w:lang w:eastAsia="zh-CN" w:bidi="hi-IN"/>
        </w:rPr>
      </w:pPr>
      <w:r w:rsidRPr="00F61801">
        <w:rPr>
          <w:rFonts w:ascii="Calibri" w:eastAsia="SimSun" w:hAnsi="Calibri" w:cs="Calibri"/>
          <w:sz w:val="24"/>
          <w:szCs w:val="24"/>
          <w:lang w:eastAsia="zh-CN" w:bidi="hi-IN"/>
        </w:rPr>
        <w:t>Zakres ubezpieczenia:</w:t>
      </w:r>
      <w:r w:rsidRPr="00F61801">
        <w:rPr>
          <w:rFonts w:ascii="Calibri" w:eastAsia="SimSun" w:hAnsi="Calibri" w:cs="Calibri"/>
          <w:sz w:val="24"/>
          <w:szCs w:val="24"/>
          <w:lang w:eastAsia="zh-CN" w:bidi="hi-IN"/>
        </w:rPr>
        <w:tab/>
      </w:r>
    </w:p>
    <w:p w14:paraId="3616DE21" w14:textId="77777777" w:rsidR="00C53D8C" w:rsidRPr="00F61801" w:rsidRDefault="00707275"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powinno</w:t>
      </w:r>
      <w:r w:rsidR="00C53D8C" w:rsidRPr="00F61801">
        <w:rPr>
          <w:rFonts w:ascii="Calibri" w:eastAsia="SimSun" w:hAnsi="Calibri" w:cs="Calibri"/>
          <w:kern w:val="3"/>
          <w:sz w:val="24"/>
          <w:szCs w:val="24"/>
          <w:lang w:eastAsia="zh-CN" w:bidi="hi-IN"/>
        </w:rPr>
        <w:t xml:space="preserve"> objąć w szczególności ryzyko:</w:t>
      </w:r>
    </w:p>
    <w:p w14:paraId="26546EC2" w14:textId="77777777" w:rsidR="00F6668F" w:rsidRPr="00F61801" w:rsidRDefault="00F36BCD" w:rsidP="00F61801">
      <w:pPr>
        <w:pStyle w:val="Akapitzlist"/>
        <w:numPr>
          <w:ilvl w:val="0"/>
          <w:numId w:val="2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pożar</w:t>
      </w:r>
      <w:r w:rsidR="008E6177" w:rsidRPr="00F61801">
        <w:rPr>
          <w:rFonts w:ascii="Calibri" w:eastAsia="SimSun" w:hAnsi="Calibri" w:cs="Calibri"/>
          <w:kern w:val="3"/>
          <w:sz w:val="24"/>
          <w:szCs w:val="24"/>
          <w:lang w:eastAsia="zh-CN" w:bidi="hi-IN"/>
        </w:rPr>
        <w:t>u</w:t>
      </w:r>
      <w:r w:rsidRPr="00F61801">
        <w:rPr>
          <w:rFonts w:ascii="Calibri" w:eastAsia="SimSun" w:hAnsi="Calibri" w:cs="Calibri"/>
          <w:kern w:val="3"/>
          <w:sz w:val="24"/>
          <w:szCs w:val="24"/>
          <w:lang w:eastAsia="zh-CN" w:bidi="hi-IN"/>
        </w:rPr>
        <w:t>, bezpośrednie</w:t>
      </w:r>
      <w:r w:rsidR="008E6177" w:rsidRPr="00F61801">
        <w:rPr>
          <w:rFonts w:ascii="Calibri" w:eastAsia="SimSun" w:hAnsi="Calibri" w:cs="Calibri"/>
          <w:kern w:val="3"/>
          <w:sz w:val="24"/>
          <w:szCs w:val="24"/>
          <w:lang w:eastAsia="zh-CN" w:bidi="hi-IN"/>
        </w:rPr>
        <w:t>go uderzenia pioruna, upad</w:t>
      </w:r>
      <w:r w:rsidRPr="00F61801">
        <w:rPr>
          <w:rFonts w:ascii="Calibri" w:eastAsia="SimSun" w:hAnsi="Calibri" w:cs="Calibri"/>
          <w:kern w:val="3"/>
          <w:sz w:val="24"/>
          <w:szCs w:val="24"/>
          <w:lang w:eastAsia="zh-CN" w:bidi="hi-IN"/>
        </w:rPr>
        <w:t>k</w:t>
      </w:r>
      <w:r w:rsidR="008E6177" w:rsidRPr="00F61801">
        <w:rPr>
          <w:rFonts w:ascii="Calibri" w:eastAsia="SimSun" w:hAnsi="Calibri" w:cs="Calibri"/>
          <w:kern w:val="3"/>
          <w:sz w:val="24"/>
          <w:szCs w:val="24"/>
          <w:lang w:eastAsia="zh-CN" w:bidi="hi-IN"/>
        </w:rPr>
        <w:t>u</w:t>
      </w:r>
      <w:r w:rsidRPr="00F61801">
        <w:rPr>
          <w:rFonts w:ascii="Calibri" w:eastAsia="SimSun" w:hAnsi="Calibri" w:cs="Calibri"/>
          <w:kern w:val="3"/>
          <w:sz w:val="24"/>
          <w:szCs w:val="24"/>
          <w:lang w:eastAsia="zh-CN" w:bidi="hi-IN"/>
        </w:rPr>
        <w:t xml:space="preserve"> pojazdu powietrznego, wybuch</w:t>
      </w:r>
      <w:r w:rsidR="008E6177" w:rsidRPr="00F61801">
        <w:rPr>
          <w:rFonts w:ascii="Calibri" w:eastAsia="SimSun" w:hAnsi="Calibri" w:cs="Calibri"/>
          <w:kern w:val="3"/>
          <w:sz w:val="24"/>
          <w:szCs w:val="24"/>
          <w:lang w:eastAsia="zh-CN" w:bidi="hi-IN"/>
        </w:rPr>
        <w:t>u;</w:t>
      </w:r>
    </w:p>
    <w:p w14:paraId="1029C8FE" w14:textId="77777777" w:rsidR="00F6668F" w:rsidRPr="00F61801" w:rsidRDefault="00F36BCD" w:rsidP="00F61801">
      <w:pPr>
        <w:pStyle w:val="Akapitzlist"/>
        <w:numPr>
          <w:ilvl w:val="0"/>
          <w:numId w:val="2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huragan</w:t>
      </w:r>
      <w:r w:rsidR="008E6177" w:rsidRPr="00F61801">
        <w:rPr>
          <w:rFonts w:ascii="Calibri" w:eastAsia="SimSun" w:hAnsi="Calibri" w:cs="Calibri"/>
          <w:kern w:val="3"/>
          <w:sz w:val="24"/>
          <w:szCs w:val="24"/>
          <w:lang w:eastAsia="zh-CN" w:bidi="hi-IN"/>
        </w:rPr>
        <w:t>u, powodzi</w:t>
      </w:r>
      <w:r w:rsidRPr="00F61801">
        <w:rPr>
          <w:rFonts w:ascii="Calibri" w:eastAsia="SimSun" w:hAnsi="Calibri" w:cs="Calibri"/>
          <w:kern w:val="3"/>
          <w:sz w:val="24"/>
          <w:szCs w:val="24"/>
          <w:lang w:eastAsia="zh-CN" w:bidi="hi-IN"/>
        </w:rPr>
        <w:t>, deszcz</w:t>
      </w:r>
      <w:r w:rsidR="008E6177" w:rsidRPr="00F61801">
        <w:rPr>
          <w:rFonts w:ascii="Calibri" w:eastAsia="SimSun" w:hAnsi="Calibri" w:cs="Calibri"/>
          <w:kern w:val="3"/>
          <w:sz w:val="24"/>
          <w:szCs w:val="24"/>
          <w:lang w:eastAsia="zh-CN" w:bidi="hi-IN"/>
        </w:rPr>
        <w:t>u,</w:t>
      </w:r>
      <w:r w:rsidRPr="00F61801">
        <w:rPr>
          <w:rFonts w:ascii="Calibri" w:eastAsia="SimSun" w:hAnsi="Calibri" w:cs="Calibri"/>
          <w:kern w:val="3"/>
          <w:sz w:val="24"/>
          <w:szCs w:val="24"/>
          <w:lang w:eastAsia="zh-CN" w:bidi="hi-IN"/>
        </w:rPr>
        <w:t xml:space="preserve"> śnieg</w:t>
      </w:r>
      <w:r w:rsidR="008E6177" w:rsidRPr="00F61801">
        <w:rPr>
          <w:rFonts w:ascii="Calibri" w:eastAsia="SimSun" w:hAnsi="Calibri" w:cs="Calibri"/>
          <w:kern w:val="3"/>
          <w:sz w:val="24"/>
          <w:szCs w:val="24"/>
          <w:lang w:eastAsia="zh-CN" w:bidi="hi-IN"/>
        </w:rPr>
        <w:t>u, w tym zalania</w:t>
      </w:r>
      <w:r w:rsidRPr="00F61801">
        <w:rPr>
          <w:rFonts w:ascii="Calibri" w:eastAsia="SimSun" w:hAnsi="Calibri" w:cs="Calibri"/>
          <w:kern w:val="3"/>
          <w:sz w:val="24"/>
          <w:szCs w:val="24"/>
          <w:lang w:eastAsia="zh-CN" w:bidi="hi-IN"/>
        </w:rPr>
        <w:t xml:space="preserve"> w wy</w:t>
      </w:r>
      <w:r w:rsidR="008E6177" w:rsidRPr="00F61801">
        <w:rPr>
          <w:rFonts w:ascii="Calibri" w:eastAsia="SimSun" w:hAnsi="Calibri" w:cs="Calibri"/>
          <w:kern w:val="3"/>
          <w:sz w:val="24"/>
          <w:szCs w:val="24"/>
          <w:lang w:eastAsia="zh-CN" w:bidi="hi-IN"/>
        </w:rPr>
        <w:t>niku topnienia śniegu lub lodu;</w:t>
      </w:r>
    </w:p>
    <w:p w14:paraId="2E107AD0" w14:textId="77777777" w:rsidR="00F6668F" w:rsidRPr="00F61801" w:rsidRDefault="008E6177" w:rsidP="00F61801">
      <w:pPr>
        <w:pStyle w:val="Akapitzlist"/>
        <w:numPr>
          <w:ilvl w:val="0"/>
          <w:numId w:val="2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trzęsienia ziemi, osunięcia i zapadnięcia się ziemi;</w:t>
      </w:r>
    </w:p>
    <w:p w14:paraId="49443C6D" w14:textId="77777777" w:rsidR="00F6668F" w:rsidRPr="00F61801" w:rsidRDefault="00F36BCD" w:rsidP="00F61801">
      <w:pPr>
        <w:pStyle w:val="Akapitzlist"/>
        <w:numPr>
          <w:ilvl w:val="0"/>
          <w:numId w:val="2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następstwa szkód wodociągowych, awarii in</w:t>
      </w:r>
      <w:r w:rsidR="00F6668F" w:rsidRPr="00F61801">
        <w:rPr>
          <w:rFonts w:ascii="Calibri" w:eastAsia="SimSun" w:hAnsi="Calibri" w:cs="Calibri"/>
          <w:kern w:val="3"/>
          <w:sz w:val="24"/>
          <w:szCs w:val="24"/>
          <w:lang w:eastAsia="zh-CN" w:bidi="hi-IN"/>
        </w:rPr>
        <w:t>stalacji hydraulicznej;</w:t>
      </w:r>
    </w:p>
    <w:p w14:paraId="59CF0AA5" w14:textId="77777777" w:rsidR="00F36BCD" w:rsidRPr="00F61801" w:rsidRDefault="008E6177" w:rsidP="00F61801">
      <w:pPr>
        <w:pStyle w:val="Akapitzlist"/>
        <w:numPr>
          <w:ilvl w:val="0"/>
          <w:numId w:val="2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szkód powstałych</w:t>
      </w:r>
      <w:r w:rsidR="00F36BCD" w:rsidRPr="00F61801">
        <w:rPr>
          <w:rFonts w:ascii="Calibri" w:eastAsia="SimSun" w:hAnsi="Calibri" w:cs="Calibri"/>
          <w:kern w:val="3"/>
          <w:sz w:val="24"/>
          <w:szCs w:val="24"/>
          <w:lang w:eastAsia="zh-CN" w:bidi="hi-IN"/>
        </w:rPr>
        <w:t xml:space="preserve"> wskutek akcji gaśniczej, wyburzania, odgruzowywania i innych, mogących powstać w związku z przeprowadzaniem akcji ratowniczych, prowadzonych w związku z wystąpieniem zdarzeń objętych zakresem ubezpieczenia.</w:t>
      </w:r>
    </w:p>
    <w:p w14:paraId="76D84F1A" w14:textId="77777777" w:rsidR="00877A93" w:rsidRPr="00F61801" w:rsidRDefault="00877A93" w:rsidP="00F61801">
      <w:pPr>
        <w:pStyle w:val="Akapitzlist"/>
        <w:suppressAutoHyphens/>
        <w:spacing w:line="276" w:lineRule="auto"/>
        <w:jc w:val="left"/>
        <w:rPr>
          <w:rFonts w:ascii="Calibri" w:eastAsia="SimSun" w:hAnsi="Calibri" w:cs="Calibri"/>
          <w:kern w:val="3"/>
          <w:sz w:val="24"/>
          <w:szCs w:val="24"/>
          <w:lang w:eastAsia="zh-CN" w:bidi="hi-IN"/>
        </w:rPr>
      </w:pPr>
    </w:p>
    <w:p w14:paraId="635F9F9D" w14:textId="77777777" w:rsidR="00DA4C25" w:rsidRPr="00F61801" w:rsidRDefault="00F36BCD" w:rsidP="00F61801">
      <w:pPr>
        <w:spacing w:line="276" w:lineRule="auto"/>
        <w:jc w:val="left"/>
        <w:rPr>
          <w:rFonts w:ascii="Calibri" w:eastAsiaTheme="minorHAnsi" w:hAnsi="Calibri" w:cs="Calibri"/>
          <w:sz w:val="24"/>
          <w:szCs w:val="24"/>
        </w:rPr>
      </w:pPr>
      <w:r w:rsidRPr="00F61801">
        <w:rPr>
          <w:rFonts w:ascii="Calibri" w:eastAsiaTheme="minorHAnsi" w:hAnsi="Calibri" w:cs="Calibri"/>
          <w:b/>
          <w:bCs/>
          <w:sz w:val="24"/>
          <w:szCs w:val="24"/>
        </w:rPr>
        <w:t>Suma ubezpieczenia</w:t>
      </w:r>
      <w:r w:rsidR="000B02A4" w:rsidRPr="00F61801">
        <w:rPr>
          <w:rFonts w:ascii="Calibri" w:eastAsiaTheme="minorHAnsi" w:hAnsi="Calibri" w:cs="Calibri"/>
          <w:b/>
          <w:bCs/>
          <w:sz w:val="24"/>
          <w:szCs w:val="24"/>
        </w:rPr>
        <w:t xml:space="preserve"> </w:t>
      </w:r>
      <w:r w:rsidR="000B02A4" w:rsidRPr="00F61801">
        <w:rPr>
          <w:rFonts w:ascii="Calibri" w:eastAsia="SimSun" w:hAnsi="Calibri" w:cs="Calibri"/>
          <w:b/>
          <w:kern w:val="3"/>
          <w:sz w:val="24"/>
          <w:szCs w:val="24"/>
          <w:lang w:eastAsia="zh-CN" w:bidi="hi-IN"/>
        </w:rPr>
        <w:t>środków trwałych i wyposażenia</w:t>
      </w:r>
      <w:r w:rsidRPr="00F61801">
        <w:rPr>
          <w:rFonts w:ascii="Calibri" w:eastAsiaTheme="minorHAnsi" w:hAnsi="Calibri" w:cs="Calibri"/>
          <w:b/>
          <w:sz w:val="24"/>
          <w:szCs w:val="24"/>
        </w:rPr>
        <w:t>:</w:t>
      </w:r>
      <w:r w:rsidRPr="00F61801">
        <w:rPr>
          <w:rFonts w:ascii="Calibri" w:eastAsiaTheme="minorHAnsi" w:hAnsi="Calibri" w:cs="Calibri"/>
          <w:sz w:val="24"/>
          <w:szCs w:val="24"/>
        </w:rPr>
        <w:t xml:space="preserve"> </w:t>
      </w:r>
      <w:r w:rsidR="000B02A4" w:rsidRPr="00F61801">
        <w:rPr>
          <w:rFonts w:ascii="Calibri" w:eastAsia="SimSun" w:hAnsi="Calibri" w:cs="Calibri"/>
          <w:kern w:val="3"/>
          <w:sz w:val="24"/>
          <w:szCs w:val="24"/>
          <w:lang w:eastAsia="zh-CN" w:bidi="hi-IN"/>
        </w:rPr>
        <w:t xml:space="preserve">3 308 610,00 zł; </w:t>
      </w:r>
      <w:r w:rsidRPr="00F61801">
        <w:rPr>
          <w:rFonts w:ascii="Calibri" w:eastAsiaTheme="minorHAnsi" w:hAnsi="Calibri" w:cs="Calibri"/>
          <w:sz w:val="24"/>
          <w:szCs w:val="24"/>
        </w:rPr>
        <w:t>na sumy stałe wg wartości odtworzeniowej.</w:t>
      </w:r>
    </w:p>
    <w:p w14:paraId="667B3DF2" w14:textId="77777777" w:rsidR="000B02A4" w:rsidRPr="00F61801" w:rsidRDefault="000B02A4" w:rsidP="00F61801">
      <w:pPr>
        <w:spacing w:line="276" w:lineRule="auto"/>
        <w:jc w:val="left"/>
        <w:rPr>
          <w:rFonts w:ascii="Calibri" w:eastAsiaTheme="minorHAnsi" w:hAnsi="Calibri" w:cs="Calibri"/>
          <w:sz w:val="24"/>
          <w:szCs w:val="24"/>
        </w:rPr>
      </w:pPr>
    </w:p>
    <w:p w14:paraId="21046D0B" w14:textId="61A53CAB" w:rsidR="000B02A4" w:rsidRPr="00F61801" w:rsidRDefault="000B02A4" w:rsidP="00F61801">
      <w:pPr>
        <w:spacing w:line="276" w:lineRule="auto"/>
        <w:jc w:val="left"/>
        <w:rPr>
          <w:rFonts w:ascii="Calibri" w:eastAsiaTheme="minorHAnsi" w:hAnsi="Calibri" w:cs="Calibri"/>
          <w:sz w:val="24"/>
          <w:szCs w:val="24"/>
        </w:rPr>
      </w:pPr>
      <w:r w:rsidRPr="00F61801">
        <w:rPr>
          <w:rFonts w:ascii="Calibri" w:eastAsiaTheme="minorHAnsi" w:hAnsi="Calibri" w:cs="Calibri"/>
          <w:b/>
          <w:sz w:val="24"/>
          <w:szCs w:val="24"/>
        </w:rPr>
        <w:t>Suma ubezpieczenia gotówki:</w:t>
      </w:r>
      <w:r w:rsidRPr="00F61801">
        <w:rPr>
          <w:rFonts w:ascii="Calibri" w:eastAsiaTheme="minorHAnsi" w:hAnsi="Calibri" w:cs="Calibri"/>
          <w:sz w:val="24"/>
          <w:szCs w:val="24"/>
        </w:rPr>
        <w:t xml:space="preserve"> 30 000,00 </w:t>
      </w:r>
      <w:r w:rsidR="00F61801">
        <w:rPr>
          <w:rFonts w:ascii="Calibri" w:eastAsiaTheme="minorHAnsi" w:hAnsi="Calibri" w:cs="Calibri"/>
          <w:sz w:val="24"/>
          <w:szCs w:val="24"/>
        </w:rPr>
        <w:t xml:space="preserve">zł </w:t>
      </w:r>
      <w:r w:rsidRPr="00F61801">
        <w:rPr>
          <w:rFonts w:ascii="Calibri" w:eastAsiaTheme="minorHAnsi" w:hAnsi="Calibri" w:cs="Calibri"/>
          <w:sz w:val="24"/>
          <w:szCs w:val="24"/>
        </w:rPr>
        <w:t>na pierwsze ryzyko.</w:t>
      </w:r>
    </w:p>
    <w:p w14:paraId="41D809B3" w14:textId="77777777" w:rsidR="00E975E2" w:rsidRPr="00F61801" w:rsidRDefault="00E975E2"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17F8F58A" w14:textId="77777777" w:rsidR="00C24CE9" w:rsidRPr="00F61801" w:rsidRDefault="00C24CE9"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p>
    <w:p w14:paraId="44F07CFC" w14:textId="77777777" w:rsidR="00F36BCD" w:rsidRPr="00F61801" w:rsidRDefault="007A6AB8"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II. UBEZPIECZENIE MIENIA OD KRADZIEŻY I RABUNKU</w:t>
      </w:r>
    </w:p>
    <w:p w14:paraId="58F79ED2" w14:textId="77777777" w:rsidR="00E975E2" w:rsidRPr="00F61801" w:rsidRDefault="00E975E2"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2E94BEDF" w14:textId="6556B0F0" w:rsidR="00253EC7" w:rsidRPr="00F61801" w:rsidRDefault="00966658" w:rsidP="00F61801">
      <w:pPr>
        <w:suppressAutoHyphens/>
        <w:spacing w:line="276" w:lineRule="auto"/>
        <w:jc w:val="left"/>
        <w:rPr>
          <w:rFonts w:ascii="Calibri" w:eastAsia="SimSun" w:hAnsi="Calibri" w:cs="Calibri"/>
          <w:sz w:val="24"/>
          <w:szCs w:val="24"/>
          <w:lang w:eastAsia="zh-CN" w:bidi="hi-IN"/>
        </w:rPr>
      </w:pPr>
      <w:r w:rsidRPr="00F61801">
        <w:rPr>
          <w:rFonts w:ascii="Calibri" w:eastAsia="SimSun" w:hAnsi="Calibri" w:cs="Calibri"/>
          <w:b/>
          <w:sz w:val="24"/>
          <w:szCs w:val="24"/>
          <w:lang w:eastAsia="zh-CN" w:bidi="hi-IN"/>
        </w:rPr>
        <w:t>Przedmiot ubezpieczenia:</w:t>
      </w:r>
      <w:r w:rsidRPr="00F61801">
        <w:rPr>
          <w:rFonts w:ascii="Calibri" w:eastAsia="SimSun" w:hAnsi="Calibri" w:cs="Calibri"/>
          <w:sz w:val="24"/>
          <w:szCs w:val="24"/>
          <w:lang w:eastAsia="zh-CN" w:bidi="hi-IN"/>
        </w:rPr>
        <w:t xml:space="preserve"> środki trwałe i wyposażenie stanowiące własność Zamawiającego lub użytkowane przez Zamawiającego na podstawie umowy najmu (bez sprzętu elektronicznego), gotówka w kasie, gotówka w transporcie. </w:t>
      </w:r>
    </w:p>
    <w:p w14:paraId="1B6B5006" w14:textId="77777777" w:rsidR="00E975E2" w:rsidRPr="00F61801" w:rsidRDefault="00966658" w:rsidP="00F61801">
      <w:pPr>
        <w:widowControl w:val="0"/>
        <w:suppressAutoHyphens/>
        <w:autoSpaceDN w:val="0"/>
        <w:spacing w:line="276" w:lineRule="auto"/>
        <w:jc w:val="left"/>
        <w:textAlignment w:val="baseline"/>
        <w:rPr>
          <w:rFonts w:ascii="Calibri" w:eastAsia="SimSun" w:hAnsi="Calibri" w:cs="Calibri"/>
          <w:kern w:val="3"/>
          <w:sz w:val="24"/>
          <w:szCs w:val="24"/>
          <w:u w:val="single"/>
          <w:lang w:eastAsia="zh-CN" w:bidi="hi-IN"/>
        </w:rPr>
      </w:pPr>
      <w:r w:rsidRPr="00F61801">
        <w:rPr>
          <w:rFonts w:ascii="Calibri" w:eastAsia="SimSun" w:hAnsi="Calibri" w:cs="Calibri"/>
          <w:kern w:val="3"/>
          <w:sz w:val="24"/>
          <w:szCs w:val="24"/>
          <w:u w:val="single"/>
          <w:lang w:eastAsia="zh-CN" w:bidi="hi-IN"/>
        </w:rPr>
        <w:t>Wykaz mienia podlegającego ubezpieczeniu zostanie przekazany Wykonawcy na jego wniosek, po podpisaniu Umowy.</w:t>
      </w:r>
      <w:r w:rsidR="00253EC7" w:rsidRPr="00F61801">
        <w:rPr>
          <w:rFonts w:ascii="Calibri" w:eastAsia="SimSun" w:hAnsi="Calibri" w:cs="Calibri"/>
          <w:kern w:val="3"/>
          <w:sz w:val="24"/>
          <w:szCs w:val="24"/>
          <w:u w:val="single"/>
          <w:lang w:eastAsia="zh-CN" w:bidi="hi-IN"/>
        </w:rPr>
        <w:t xml:space="preserve"> </w:t>
      </w:r>
    </w:p>
    <w:p w14:paraId="7EE9B5F1" w14:textId="77777777" w:rsidR="00966658" w:rsidRPr="00F61801" w:rsidRDefault="00966658"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66F5CE7E" w14:textId="77777777" w:rsidR="000C4BB9" w:rsidRPr="00F61801" w:rsidRDefault="000C4BB9"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Wartość odtworzeniowa</w:t>
      </w:r>
      <w:r w:rsidR="00734CD2" w:rsidRPr="00F61801">
        <w:rPr>
          <w:rFonts w:ascii="Calibri" w:eastAsia="SimSun" w:hAnsi="Calibri" w:cs="Calibri"/>
          <w:b/>
          <w:kern w:val="3"/>
          <w:sz w:val="24"/>
          <w:szCs w:val="24"/>
          <w:lang w:eastAsia="zh-CN" w:bidi="hi-IN"/>
        </w:rPr>
        <w:t xml:space="preserve"> nowa</w:t>
      </w:r>
      <w:r w:rsidR="00734CD2" w:rsidRPr="00F61801">
        <w:rPr>
          <w:rStyle w:val="Odwoanieprzypisudolnego"/>
          <w:rFonts w:ascii="Calibri" w:eastAsia="SimSun" w:hAnsi="Calibri" w:cs="Calibri"/>
          <w:b/>
          <w:kern w:val="3"/>
          <w:sz w:val="24"/>
          <w:szCs w:val="24"/>
          <w:lang w:eastAsia="zh-CN" w:bidi="hi-IN"/>
        </w:rPr>
        <w:footnoteReference w:id="2"/>
      </w:r>
      <w:r w:rsidRPr="00F61801">
        <w:rPr>
          <w:rFonts w:ascii="Calibri" w:eastAsia="SimSun" w:hAnsi="Calibri" w:cs="Calibri"/>
          <w:b/>
          <w:kern w:val="3"/>
          <w:sz w:val="24"/>
          <w:szCs w:val="24"/>
          <w:lang w:eastAsia="zh-CN" w:bidi="hi-IN"/>
        </w:rPr>
        <w:t>:</w:t>
      </w:r>
    </w:p>
    <w:p w14:paraId="7EFF9FFF" w14:textId="77777777" w:rsidR="000C4BB9" w:rsidRPr="00F61801" w:rsidRDefault="000C4BB9" w:rsidP="00F61801">
      <w:pPr>
        <w:pStyle w:val="Akapitzlist"/>
        <w:numPr>
          <w:ilvl w:val="0"/>
          <w:numId w:val="26"/>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środków trwałych, wyposażenia (w tym użytkowanego na podstawie umów najmu) - </w:t>
      </w:r>
      <w:r w:rsidR="002D5692" w:rsidRPr="00F61801">
        <w:rPr>
          <w:rFonts w:ascii="Calibri" w:eastAsia="SimSun" w:hAnsi="Calibri" w:cs="Calibri"/>
          <w:kern w:val="3"/>
          <w:sz w:val="24"/>
          <w:szCs w:val="24"/>
          <w:lang w:eastAsia="zh-CN" w:bidi="hi-IN"/>
        </w:rPr>
        <w:t xml:space="preserve">3 308 610,00 </w:t>
      </w:r>
      <w:r w:rsidRPr="00F61801">
        <w:rPr>
          <w:rFonts w:ascii="Calibri" w:eastAsia="SimSun" w:hAnsi="Calibri" w:cs="Calibri"/>
          <w:kern w:val="3"/>
          <w:sz w:val="24"/>
          <w:szCs w:val="24"/>
          <w:lang w:eastAsia="zh-CN" w:bidi="hi-IN"/>
        </w:rPr>
        <w:t>zł (wykaz mienia podlegającego ubezpieczeniu zostanie przekazany Wykonawcy na jego wniosek, po podpisaniu Umowy);</w:t>
      </w:r>
    </w:p>
    <w:p w14:paraId="2FA9ECE1" w14:textId="0F37C356" w:rsidR="000C4BB9" w:rsidRPr="00F61801" w:rsidRDefault="000C4BB9" w:rsidP="00F61801">
      <w:pPr>
        <w:pStyle w:val="Akapitzlist"/>
        <w:numPr>
          <w:ilvl w:val="0"/>
          <w:numId w:val="26"/>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 przypadku gotówki w kasie – średnio równowartość kwoty 9</w:t>
      </w:r>
      <w:r w:rsid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000</w:t>
      </w:r>
      <w:r w:rsidR="00F61801">
        <w:rPr>
          <w:rFonts w:ascii="Calibri" w:eastAsia="SimSun" w:hAnsi="Calibri" w:cs="Calibri"/>
          <w:kern w:val="3"/>
          <w:sz w:val="24"/>
          <w:szCs w:val="24"/>
          <w:lang w:eastAsia="zh-CN" w:bidi="hi-IN"/>
        </w:rPr>
        <w:t>,00</w:t>
      </w:r>
      <w:r w:rsidRPr="00F61801">
        <w:rPr>
          <w:rFonts w:ascii="Calibri" w:eastAsia="SimSun" w:hAnsi="Calibri" w:cs="Calibri"/>
          <w:kern w:val="3"/>
          <w:sz w:val="24"/>
          <w:szCs w:val="24"/>
          <w:lang w:eastAsia="zh-CN" w:bidi="hi-IN"/>
        </w:rPr>
        <w:t xml:space="preserve"> zł, maksymalnie 30</w:t>
      </w:r>
      <w:r w:rsid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000</w:t>
      </w:r>
      <w:r w:rsidR="00F61801">
        <w:rPr>
          <w:rFonts w:ascii="Calibri" w:eastAsia="SimSun" w:hAnsi="Calibri" w:cs="Calibri"/>
          <w:kern w:val="3"/>
          <w:sz w:val="24"/>
          <w:szCs w:val="24"/>
          <w:lang w:eastAsia="zh-CN" w:bidi="hi-IN"/>
        </w:rPr>
        <w:t>,00</w:t>
      </w:r>
      <w:r w:rsidRPr="00F61801">
        <w:rPr>
          <w:rFonts w:ascii="Calibri" w:eastAsia="SimSun" w:hAnsi="Calibri" w:cs="Calibri"/>
          <w:kern w:val="3"/>
          <w:sz w:val="24"/>
          <w:szCs w:val="24"/>
          <w:lang w:eastAsia="zh-CN" w:bidi="hi-IN"/>
        </w:rPr>
        <w:t xml:space="preserve"> zł;</w:t>
      </w:r>
    </w:p>
    <w:p w14:paraId="24F1354D" w14:textId="71AF6256" w:rsidR="000C4BB9" w:rsidRPr="00F61801" w:rsidRDefault="000C4BB9" w:rsidP="00F61801">
      <w:pPr>
        <w:pStyle w:val="Akapitzlist"/>
        <w:numPr>
          <w:ilvl w:val="0"/>
          <w:numId w:val="26"/>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lastRenderedPageBreak/>
        <w:t>w przypadku gotówki w transporcie – średnio równowartość kwoty 4</w:t>
      </w:r>
      <w:r w:rsid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500</w:t>
      </w:r>
      <w:r w:rsidR="00F61801">
        <w:rPr>
          <w:rFonts w:ascii="Calibri" w:eastAsia="SimSun" w:hAnsi="Calibri" w:cs="Calibri"/>
          <w:kern w:val="3"/>
          <w:sz w:val="24"/>
          <w:szCs w:val="24"/>
          <w:lang w:eastAsia="zh-CN" w:bidi="hi-IN"/>
        </w:rPr>
        <w:t>,00</w:t>
      </w:r>
      <w:r w:rsidRPr="00F61801">
        <w:rPr>
          <w:rFonts w:ascii="Calibri" w:eastAsia="SimSun" w:hAnsi="Calibri" w:cs="Calibri"/>
          <w:kern w:val="3"/>
          <w:sz w:val="24"/>
          <w:szCs w:val="24"/>
          <w:lang w:eastAsia="zh-CN" w:bidi="hi-IN"/>
        </w:rPr>
        <w:t xml:space="preserve"> zł, maksymalnie 24</w:t>
      </w:r>
      <w:r w:rsid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000</w:t>
      </w:r>
      <w:r w:rsidR="00F61801">
        <w:rPr>
          <w:rFonts w:ascii="Calibri" w:eastAsia="SimSun" w:hAnsi="Calibri" w:cs="Calibri"/>
          <w:kern w:val="3"/>
          <w:sz w:val="24"/>
          <w:szCs w:val="24"/>
          <w:lang w:eastAsia="zh-CN" w:bidi="hi-IN"/>
        </w:rPr>
        <w:t>,00</w:t>
      </w:r>
      <w:r w:rsidRPr="00F61801">
        <w:rPr>
          <w:rFonts w:ascii="Calibri" w:eastAsia="SimSun" w:hAnsi="Calibri" w:cs="Calibri"/>
          <w:kern w:val="3"/>
          <w:sz w:val="24"/>
          <w:szCs w:val="24"/>
          <w:lang w:eastAsia="zh-CN" w:bidi="hi-IN"/>
        </w:rPr>
        <w:t xml:space="preserve"> zł.</w:t>
      </w:r>
    </w:p>
    <w:p w14:paraId="5496A257" w14:textId="77777777" w:rsidR="000C4BB9" w:rsidRPr="00F61801" w:rsidRDefault="000C4BB9" w:rsidP="00F61801">
      <w:pPr>
        <w:pStyle w:val="Akapitzlist"/>
        <w:suppressAutoHyphens/>
        <w:spacing w:line="276" w:lineRule="auto"/>
        <w:jc w:val="left"/>
        <w:rPr>
          <w:rFonts w:ascii="Calibri" w:eastAsia="SimSun" w:hAnsi="Calibri" w:cs="Calibri"/>
          <w:kern w:val="3"/>
          <w:sz w:val="24"/>
          <w:szCs w:val="24"/>
          <w:lang w:eastAsia="zh-CN" w:bidi="hi-IN"/>
        </w:rPr>
      </w:pPr>
    </w:p>
    <w:p w14:paraId="31DEB581" w14:textId="4F764EAC" w:rsidR="00E975E2" w:rsidRPr="00F61801" w:rsidRDefault="00E975E2" w:rsidP="00F61801">
      <w:pPr>
        <w:suppressAutoHyphens/>
        <w:spacing w:line="276" w:lineRule="auto"/>
        <w:jc w:val="left"/>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Zakres terytorialny:</w:t>
      </w:r>
    </w:p>
    <w:p w14:paraId="47E5DDCB" w14:textId="77777777" w:rsidR="00E975E2" w:rsidRPr="00F61801" w:rsidRDefault="00E975E2" w:rsidP="00F61801">
      <w:pPr>
        <w:pStyle w:val="Akapitzlist"/>
        <w:numPr>
          <w:ilvl w:val="0"/>
          <w:numId w:val="27"/>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 przypadku środków trwałych, wyposażenia i gotówki w kasie – siedziba/oddział Zamawiającego,</w:t>
      </w:r>
    </w:p>
    <w:p w14:paraId="587A9CF8" w14:textId="77777777" w:rsidR="00E975E2" w:rsidRPr="00F61801" w:rsidRDefault="00E975E2" w:rsidP="00F61801">
      <w:pPr>
        <w:pStyle w:val="Akapitzlist"/>
        <w:numPr>
          <w:ilvl w:val="0"/>
          <w:numId w:val="27"/>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 przypadku gotówki w transporcie – Warszawa na trasie siedziba Zamawiającego - bank, bank – siedziba Zamawiającego.</w:t>
      </w:r>
    </w:p>
    <w:p w14:paraId="72E4C955" w14:textId="77777777" w:rsidR="00E975E2" w:rsidRPr="00F61801" w:rsidRDefault="00E975E2"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4E0CA9A7" w14:textId="673A923E" w:rsidR="00E975E2" w:rsidRPr="00F61801" w:rsidRDefault="00E975E2" w:rsidP="00F61801">
      <w:p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Zakres ubezpieczenia:</w:t>
      </w:r>
    </w:p>
    <w:p w14:paraId="56D55B89" w14:textId="77777777" w:rsidR="00D37AFA"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Zakres ubezpieczenia powinien objąć w szczególności ryzyk</w:t>
      </w:r>
      <w:r w:rsidR="00D37AFA" w:rsidRPr="00F61801">
        <w:rPr>
          <w:rFonts w:ascii="Calibri" w:eastAsia="SimSun" w:hAnsi="Calibri" w:cs="Calibri"/>
          <w:kern w:val="3"/>
          <w:sz w:val="24"/>
          <w:szCs w:val="24"/>
          <w:lang w:eastAsia="zh-CN" w:bidi="hi-IN"/>
        </w:rPr>
        <w:t>o:</w:t>
      </w:r>
    </w:p>
    <w:p w14:paraId="522577E0" w14:textId="77777777" w:rsidR="00E975E2" w:rsidRPr="00F61801" w:rsidRDefault="00D37AFA" w:rsidP="00F61801">
      <w:pPr>
        <w:pStyle w:val="Akapitzlist"/>
        <w:numPr>
          <w:ilvl w:val="0"/>
          <w:numId w:val="28"/>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k</w:t>
      </w:r>
      <w:r w:rsidR="00E975E2" w:rsidRPr="00F61801">
        <w:rPr>
          <w:rFonts w:ascii="Calibri" w:eastAsia="SimSun" w:hAnsi="Calibri" w:cs="Calibri"/>
          <w:kern w:val="3"/>
          <w:sz w:val="24"/>
          <w:szCs w:val="24"/>
          <w:lang w:eastAsia="zh-CN" w:bidi="hi-IN"/>
        </w:rPr>
        <w:t>radzież</w:t>
      </w:r>
      <w:r w:rsidRPr="00F61801">
        <w:rPr>
          <w:rFonts w:ascii="Calibri" w:eastAsia="SimSun" w:hAnsi="Calibri" w:cs="Calibri"/>
          <w:kern w:val="3"/>
          <w:sz w:val="24"/>
          <w:szCs w:val="24"/>
          <w:lang w:eastAsia="zh-CN" w:bidi="hi-IN"/>
        </w:rPr>
        <w:t>y</w:t>
      </w:r>
      <w:r w:rsidR="00E975E2" w:rsidRPr="00F61801">
        <w:rPr>
          <w:rFonts w:ascii="Calibri" w:eastAsia="SimSun" w:hAnsi="Calibri" w:cs="Calibri"/>
          <w:kern w:val="3"/>
          <w:sz w:val="24"/>
          <w:szCs w:val="24"/>
          <w:lang w:eastAsia="zh-CN" w:bidi="hi-IN"/>
        </w:rPr>
        <w:t xml:space="preserve"> z włamaniem - zabór mienia, którego sprawca dokonał lub usiłował dokonać z zamkniętego lokalu, po usunięciu (przy użyciu siły lub narzędzi) istniejących zabezpieczeń lub otworzeniu zabezpieczenia kluczem oryginalnym, który zdobył w wyniku kradzieży z włamaniem z innego lokalu lub w wyniku rabunku.</w:t>
      </w:r>
    </w:p>
    <w:p w14:paraId="0274B5CE" w14:textId="77777777" w:rsidR="00E975E2" w:rsidRPr="00F61801" w:rsidRDefault="00D37AFA" w:rsidP="00F61801">
      <w:pPr>
        <w:pStyle w:val="Akapitzlist"/>
        <w:numPr>
          <w:ilvl w:val="0"/>
          <w:numId w:val="28"/>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rabunku</w:t>
      </w:r>
      <w:r w:rsidR="00E975E2" w:rsidRPr="00F61801">
        <w:rPr>
          <w:rFonts w:ascii="Calibri" w:eastAsia="SimSun" w:hAnsi="Calibri" w:cs="Calibri"/>
          <w:kern w:val="3"/>
          <w:sz w:val="24"/>
          <w:szCs w:val="24"/>
          <w:lang w:eastAsia="zh-CN" w:bidi="hi-IN"/>
        </w:rPr>
        <w:t xml:space="preserve"> - zabór mienia z użyciem przemocy fizycznej lub groźby jej użycia wobec Zamawiającego, osób działających w jego imieniu lub przez niego zatrudnionych albo po zmuszeniu przemocą fizyczną lub groźbą osoby posiadającej klucze do otwarcia lokalu albo po otwarciu lokalu kluczami zrabowanymi.</w:t>
      </w:r>
    </w:p>
    <w:p w14:paraId="526F42C0" w14:textId="77777777" w:rsidR="00F36BCD" w:rsidRPr="00F61801" w:rsidRDefault="00D37AFA" w:rsidP="00F61801">
      <w:pPr>
        <w:pStyle w:val="Akapitzlist"/>
        <w:numPr>
          <w:ilvl w:val="0"/>
          <w:numId w:val="28"/>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dewastacji</w:t>
      </w:r>
      <w:r w:rsidR="00E975E2" w:rsidRPr="00F61801">
        <w:rPr>
          <w:rFonts w:ascii="Calibri" w:eastAsia="SimSun" w:hAnsi="Calibri" w:cs="Calibri"/>
          <w:kern w:val="3"/>
          <w:sz w:val="24"/>
          <w:szCs w:val="24"/>
          <w:lang w:eastAsia="zh-CN" w:bidi="hi-IN"/>
        </w:rPr>
        <w:t xml:space="preserve"> - umyślne uszkodzenie lub zniszczenie ubezpieczonego mienia przez osoby trzecie (także bez kradzieży z włamaniem lub rabunku).</w:t>
      </w:r>
    </w:p>
    <w:p w14:paraId="1160B252" w14:textId="77777777" w:rsidR="00331C43" w:rsidRPr="00F61801" w:rsidRDefault="00331C43" w:rsidP="00F61801">
      <w:pPr>
        <w:spacing w:line="276" w:lineRule="auto"/>
        <w:jc w:val="left"/>
        <w:rPr>
          <w:rFonts w:ascii="Calibri" w:eastAsiaTheme="minorHAnsi" w:hAnsi="Calibri" w:cs="Calibri"/>
          <w:b/>
          <w:sz w:val="24"/>
          <w:szCs w:val="24"/>
        </w:rPr>
      </w:pPr>
    </w:p>
    <w:p w14:paraId="45A5B3DA" w14:textId="77777777" w:rsidR="00F36BCD" w:rsidRPr="00F61801" w:rsidRDefault="00F36BCD" w:rsidP="00F61801">
      <w:pPr>
        <w:spacing w:line="276" w:lineRule="auto"/>
        <w:jc w:val="left"/>
        <w:rPr>
          <w:rFonts w:ascii="Calibri" w:eastAsiaTheme="minorHAnsi" w:hAnsi="Calibri" w:cs="Calibri"/>
          <w:sz w:val="24"/>
          <w:szCs w:val="24"/>
        </w:rPr>
      </w:pPr>
      <w:r w:rsidRPr="00F61801">
        <w:rPr>
          <w:rFonts w:ascii="Calibri" w:eastAsiaTheme="minorHAnsi" w:hAnsi="Calibri" w:cs="Calibri"/>
          <w:b/>
          <w:sz w:val="24"/>
          <w:szCs w:val="24"/>
        </w:rPr>
        <w:t xml:space="preserve">Suma ubezpieczenia: </w:t>
      </w:r>
      <w:r w:rsidRPr="00F61801">
        <w:rPr>
          <w:rFonts w:ascii="Calibri" w:eastAsiaTheme="minorHAnsi" w:hAnsi="Calibri" w:cs="Calibri"/>
          <w:sz w:val="24"/>
          <w:szCs w:val="24"/>
        </w:rPr>
        <w:t>70 000 zł na pierwsze ryzyko.</w:t>
      </w:r>
    </w:p>
    <w:p w14:paraId="00F197A7"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4F5392E5" w14:textId="77777777" w:rsidR="00C24CE9" w:rsidRPr="00F61801" w:rsidRDefault="00C24CE9"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p>
    <w:p w14:paraId="543741FE" w14:textId="77777777" w:rsidR="00F36BCD" w:rsidRPr="00F61801" w:rsidRDefault="00DF0350"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III. UBEZPIECZENIE SPRZĘTU ELEKTRONICZNEGO</w:t>
      </w:r>
    </w:p>
    <w:p w14:paraId="66EB9AAB"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77997373" w14:textId="76AC18C9" w:rsidR="00F36BCD" w:rsidRPr="00F61801" w:rsidRDefault="00F36BCD" w:rsidP="00F61801">
      <w:pPr>
        <w:suppressAutoHyphens/>
        <w:spacing w:line="276" w:lineRule="auto"/>
        <w:jc w:val="left"/>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Przedmiot ubezpieczenia</w:t>
      </w:r>
    </w:p>
    <w:p w14:paraId="54EF011B" w14:textId="77777777" w:rsidR="00F36BCD" w:rsidRPr="00F61801" w:rsidRDefault="00F36BCD" w:rsidP="00F61801">
      <w:pPr>
        <w:spacing w:line="276" w:lineRule="auto"/>
        <w:jc w:val="left"/>
        <w:rPr>
          <w:rFonts w:ascii="Calibri" w:eastAsiaTheme="minorHAnsi" w:hAnsi="Calibri" w:cs="Calibri"/>
          <w:sz w:val="24"/>
          <w:szCs w:val="24"/>
        </w:rPr>
      </w:pPr>
      <w:r w:rsidRPr="00F61801">
        <w:rPr>
          <w:rFonts w:ascii="Calibri" w:eastAsiaTheme="minorHAnsi" w:hAnsi="Calibri" w:cs="Calibri"/>
          <w:sz w:val="24"/>
          <w:szCs w:val="24"/>
        </w:rPr>
        <w:t>Sprzęt elektroniczny stacjonarny i p</w:t>
      </w:r>
      <w:r w:rsidR="00071632" w:rsidRPr="00F61801">
        <w:rPr>
          <w:rFonts w:ascii="Calibri" w:eastAsiaTheme="minorHAnsi" w:hAnsi="Calibri" w:cs="Calibri"/>
          <w:sz w:val="24"/>
          <w:szCs w:val="24"/>
        </w:rPr>
        <w:t>rzenośny stanowiący własność</w:t>
      </w:r>
      <w:r w:rsidRPr="00F61801">
        <w:rPr>
          <w:rFonts w:ascii="Calibri" w:eastAsiaTheme="minorHAnsi" w:hAnsi="Calibri" w:cs="Calibri"/>
          <w:sz w:val="24"/>
          <w:szCs w:val="24"/>
        </w:rPr>
        <w:t xml:space="preserve"> Zamawiającego lub użytkowany przez Zamawiającego na podstawie </w:t>
      </w:r>
      <w:r w:rsidR="00276E36" w:rsidRPr="00F61801">
        <w:rPr>
          <w:rFonts w:ascii="Calibri" w:eastAsiaTheme="minorHAnsi" w:hAnsi="Calibri" w:cs="Calibri"/>
          <w:sz w:val="24"/>
          <w:szCs w:val="24"/>
        </w:rPr>
        <w:t>umowy najmu.</w:t>
      </w:r>
    </w:p>
    <w:p w14:paraId="561B9B6C" w14:textId="3B577813" w:rsidR="000F7BDF" w:rsidRPr="00F61801" w:rsidRDefault="000F7BDF" w:rsidP="00F61801">
      <w:pPr>
        <w:spacing w:line="276" w:lineRule="auto"/>
        <w:jc w:val="left"/>
        <w:rPr>
          <w:rFonts w:ascii="Calibri" w:eastAsiaTheme="minorHAnsi" w:hAnsi="Calibri" w:cs="Calibri"/>
          <w:sz w:val="24"/>
          <w:szCs w:val="24"/>
        </w:rPr>
      </w:pPr>
      <w:r w:rsidRPr="00F61801">
        <w:rPr>
          <w:rFonts w:ascii="Calibri" w:eastAsiaTheme="minorHAnsi" w:hAnsi="Calibri" w:cs="Calibri"/>
          <w:sz w:val="24"/>
          <w:szCs w:val="24"/>
          <w:u w:val="single"/>
        </w:rPr>
        <w:t xml:space="preserve">Wykaz </w:t>
      </w:r>
      <w:r w:rsidR="005B6CAB">
        <w:rPr>
          <w:rFonts w:ascii="Calibri" w:eastAsiaTheme="minorHAnsi" w:hAnsi="Calibri" w:cs="Calibri"/>
          <w:sz w:val="24"/>
          <w:szCs w:val="24"/>
          <w:u w:val="single"/>
        </w:rPr>
        <w:t xml:space="preserve">stacjonarnego i </w:t>
      </w:r>
      <w:r w:rsidRPr="00F61801">
        <w:rPr>
          <w:rFonts w:ascii="Calibri" w:eastAsiaTheme="minorHAnsi" w:hAnsi="Calibri" w:cs="Calibri"/>
          <w:sz w:val="24"/>
          <w:szCs w:val="24"/>
          <w:u w:val="single"/>
        </w:rPr>
        <w:t xml:space="preserve">przenośnego sprzętu elektronicznego podlegającego ubezpieczeniu podany jest w </w:t>
      </w:r>
      <w:r w:rsidR="000A2D64" w:rsidRPr="00F61801">
        <w:rPr>
          <w:rFonts w:ascii="Calibri" w:eastAsiaTheme="minorHAnsi" w:hAnsi="Calibri" w:cs="Calibri"/>
          <w:sz w:val="24"/>
          <w:szCs w:val="24"/>
          <w:u w:val="single"/>
        </w:rPr>
        <w:t>Załączniku nr 2 do OPZ.</w:t>
      </w:r>
    </w:p>
    <w:p w14:paraId="67721289" w14:textId="3FF9722D" w:rsidR="00867454" w:rsidRPr="00F61801" w:rsidRDefault="00867454" w:rsidP="00F61801">
      <w:p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Wartość odtworzeniowa</w:t>
      </w:r>
      <w:r w:rsidR="00F4343B" w:rsidRPr="00F61801">
        <w:rPr>
          <w:rFonts w:ascii="Calibri" w:eastAsia="SimSun" w:hAnsi="Calibri" w:cs="Calibri"/>
          <w:b/>
          <w:kern w:val="3"/>
          <w:sz w:val="24"/>
          <w:szCs w:val="24"/>
          <w:lang w:eastAsia="zh-CN" w:bidi="hi-IN"/>
        </w:rPr>
        <w:t xml:space="preserve"> nowa</w:t>
      </w:r>
      <w:r w:rsidR="00734CD2" w:rsidRPr="00F61801">
        <w:rPr>
          <w:rStyle w:val="Odwoanieprzypisudolnego"/>
          <w:rFonts w:ascii="Calibri" w:eastAsia="SimSun" w:hAnsi="Calibri" w:cs="Calibri"/>
          <w:b/>
          <w:kern w:val="3"/>
          <w:sz w:val="24"/>
          <w:szCs w:val="24"/>
          <w:lang w:eastAsia="zh-CN" w:bidi="hi-IN"/>
        </w:rPr>
        <w:footnoteReference w:id="3"/>
      </w:r>
      <w:r w:rsidRPr="00F61801">
        <w:rPr>
          <w:rFonts w:ascii="Calibri" w:eastAsia="SimSun" w:hAnsi="Calibri" w:cs="Calibri"/>
          <w:b/>
          <w:kern w:val="3"/>
          <w:sz w:val="24"/>
          <w:szCs w:val="24"/>
          <w:lang w:eastAsia="zh-CN" w:bidi="hi-IN"/>
        </w:rPr>
        <w:t>:</w:t>
      </w:r>
    </w:p>
    <w:p w14:paraId="1E3E0563" w14:textId="77777777" w:rsidR="00E975E2" w:rsidRPr="00F61801" w:rsidRDefault="00867454" w:rsidP="00F61801">
      <w:pPr>
        <w:pStyle w:val="Akapitzlist"/>
        <w:numPr>
          <w:ilvl w:val="0"/>
          <w:numId w:val="31"/>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w:t>
      </w:r>
      <w:r w:rsidRPr="00F61801">
        <w:rPr>
          <w:rFonts w:ascii="Calibri" w:eastAsiaTheme="minorHAnsi" w:hAnsi="Calibri" w:cs="Calibri"/>
          <w:bCs/>
          <w:color w:val="000000" w:themeColor="text1"/>
          <w:sz w:val="24"/>
          <w:szCs w:val="24"/>
        </w:rPr>
        <w:t xml:space="preserve">sprzętu elektronicznego stacjonarnego </w:t>
      </w:r>
      <w:r w:rsidR="00F31E93" w:rsidRPr="00F61801">
        <w:rPr>
          <w:rFonts w:ascii="Calibri" w:eastAsiaTheme="minorHAnsi" w:hAnsi="Calibri" w:cs="Calibri"/>
          <w:color w:val="000000" w:themeColor="text1"/>
          <w:sz w:val="24"/>
          <w:szCs w:val="24"/>
        </w:rPr>
        <w:t>–</w:t>
      </w:r>
      <w:r w:rsidRPr="00F61801">
        <w:rPr>
          <w:rFonts w:ascii="Calibri" w:eastAsiaTheme="minorHAnsi" w:hAnsi="Calibri" w:cs="Calibri"/>
          <w:color w:val="000000" w:themeColor="text1"/>
          <w:sz w:val="24"/>
          <w:szCs w:val="24"/>
        </w:rPr>
        <w:t> </w:t>
      </w:r>
      <w:r w:rsidR="00F31E93" w:rsidRPr="00F61801">
        <w:rPr>
          <w:rFonts w:ascii="Calibri" w:eastAsiaTheme="minorHAnsi" w:hAnsi="Calibri" w:cs="Calibri"/>
          <w:color w:val="000000" w:themeColor="text1"/>
          <w:sz w:val="24"/>
          <w:szCs w:val="24"/>
        </w:rPr>
        <w:t>10 552 271,00</w:t>
      </w:r>
      <w:r w:rsidRPr="00F61801">
        <w:rPr>
          <w:rFonts w:ascii="Calibri" w:eastAsiaTheme="minorHAnsi" w:hAnsi="Calibri" w:cs="Calibri"/>
          <w:color w:val="000000" w:themeColor="text1"/>
          <w:sz w:val="24"/>
          <w:szCs w:val="24"/>
        </w:rPr>
        <w:t xml:space="preserve"> zł;</w:t>
      </w:r>
    </w:p>
    <w:p w14:paraId="4C6164DB" w14:textId="77777777" w:rsidR="00867454" w:rsidRPr="00F61801" w:rsidRDefault="00867454" w:rsidP="00F61801">
      <w:pPr>
        <w:pStyle w:val="Akapitzlist"/>
        <w:numPr>
          <w:ilvl w:val="0"/>
          <w:numId w:val="31"/>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w:t>
      </w:r>
      <w:r w:rsidRPr="00F61801">
        <w:rPr>
          <w:rFonts w:ascii="Calibri" w:eastAsiaTheme="minorHAnsi" w:hAnsi="Calibri" w:cs="Calibri"/>
          <w:bCs/>
          <w:color w:val="000000" w:themeColor="text1"/>
          <w:sz w:val="24"/>
          <w:szCs w:val="24"/>
        </w:rPr>
        <w:t xml:space="preserve">sprzętu elektronicznego przenośnego </w:t>
      </w:r>
      <w:r w:rsidR="00F31E93" w:rsidRPr="00F61801">
        <w:rPr>
          <w:rFonts w:ascii="Calibri" w:eastAsiaTheme="minorHAnsi" w:hAnsi="Calibri" w:cs="Calibri"/>
          <w:color w:val="000000" w:themeColor="text1"/>
          <w:sz w:val="24"/>
          <w:szCs w:val="24"/>
        </w:rPr>
        <w:t>–</w:t>
      </w:r>
      <w:r w:rsidRPr="00F61801">
        <w:rPr>
          <w:rFonts w:ascii="Calibri" w:eastAsiaTheme="minorHAnsi" w:hAnsi="Calibri" w:cs="Calibri"/>
          <w:color w:val="000000" w:themeColor="text1"/>
          <w:sz w:val="24"/>
          <w:szCs w:val="24"/>
        </w:rPr>
        <w:t> </w:t>
      </w:r>
      <w:r w:rsidR="00F31E93" w:rsidRPr="00F61801">
        <w:rPr>
          <w:rFonts w:ascii="Calibri" w:eastAsiaTheme="minorHAnsi" w:hAnsi="Calibri" w:cs="Calibri"/>
          <w:color w:val="000000" w:themeColor="text1"/>
          <w:sz w:val="24"/>
          <w:szCs w:val="24"/>
        </w:rPr>
        <w:t>5 732 889,00</w:t>
      </w:r>
      <w:r w:rsidRPr="00F61801">
        <w:rPr>
          <w:rFonts w:ascii="Calibri" w:eastAsiaTheme="minorHAnsi" w:hAnsi="Calibri" w:cs="Calibri"/>
          <w:color w:val="000000" w:themeColor="text1"/>
          <w:sz w:val="24"/>
          <w:szCs w:val="24"/>
        </w:rPr>
        <w:t xml:space="preserve"> zł;</w:t>
      </w:r>
    </w:p>
    <w:p w14:paraId="4F6700BF" w14:textId="77777777" w:rsidR="00867454" w:rsidRPr="00F61801" w:rsidRDefault="00867454"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3D947B66" w14:textId="37A86E5C" w:rsidR="00F36BCD" w:rsidRPr="00F61801" w:rsidRDefault="00F36BCD" w:rsidP="00F61801">
      <w:pPr>
        <w:suppressAutoHyphens/>
        <w:spacing w:line="276" w:lineRule="auto"/>
        <w:jc w:val="left"/>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Zakres terytorialny</w:t>
      </w:r>
    </w:p>
    <w:p w14:paraId="044ED3FF" w14:textId="2BA7FE41" w:rsidR="007B7D8D" w:rsidRPr="00F61801" w:rsidRDefault="007B7D8D" w:rsidP="00F61801">
      <w:pPr>
        <w:pStyle w:val="Akapitzlist"/>
        <w:numPr>
          <w:ilvl w:val="0"/>
          <w:numId w:val="25"/>
        </w:numPr>
        <w:suppressAutoHyphens/>
        <w:spacing w:line="276" w:lineRule="auto"/>
        <w:jc w:val="left"/>
        <w:rPr>
          <w:rFonts w:ascii="Calibri" w:eastAsia="SimSun" w:hAnsi="Calibri" w:cs="Calibri"/>
          <w:kern w:val="3"/>
          <w:sz w:val="24"/>
          <w:szCs w:val="24"/>
          <w:lang w:eastAsia="zh-CN" w:bidi="hi-IN"/>
        </w:rPr>
      </w:pPr>
      <w:bookmarkStart w:id="0" w:name="_GoBack"/>
      <w:r w:rsidRPr="00F61801">
        <w:rPr>
          <w:rFonts w:ascii="Calibri" w:eastAsia="SimSun" w:hAnsi="Calibri" w:cs="Calibri"/>
          <w:kern w:val="3"/>
          <w:sz w:val="24"/>
          <w:szCs w:val="24"/>
          <w:lang w:eastAsia="zh-CN" w:bidi="hi-IN"/>
        </w:rPr>
        <w:t>w przypadku sprzętu elektronicznego stacjonarnego – siedziba/oddział Zamawiającego</w:t>
      </w:r>
      <w:r w:rsidR="005B6CAB">
        <w:rPr>
          <w:rFonts w:ascii="Calibri" w:eastAsia="SimSun" w:hAnsi="Calibri" w:cs="Calibri"/>
          <w:kern w:val="3"/>
          <w:sz w:val="24"/>
          <w:szCs w:val="24"/>
          <w:lang w:eastAsia="zh-CN" w:bidi="hi-IN"/>
        </w:rPr>
        <w:t xml:space="preserve">/Polska, </w:t>
      </w:r>
      <w:r w:rsidR="005B6CAB" w:rsidRPr="005B6CAB">
        <w:rPr>
          <w:rFonts w:ascii="Calibri" w:eastAsia="SimSun" w:hAnsi="Calibri" w:cs="Calibri"/>
          <w:kern w:val="3"/>
          <w:sz w:val="24"/>
          <w:szCs w:val="24"/>
          <w:lang w:eastAsia="zh-CN" w:bidi="hi-IN"/>
        </w:rPr>
        <w:t xml:space="preserve">zgodnie z informacją zawarta w </w:t>
      </w:r>
      <w:r w:rsidR="005B6CAB" w:rsidRPr="005B6CAB">
        <w:rPr>
          <w:rFonts w:ascii="Calibri" w:eastAsia="SimSun" w:hAnsi="Calibri" w:cs="Calibri"/>
          <w:kern w:val="3"/>
          <w:sz w:val="24"/>
          <w:szCs w:val="24"/>
          <w:u w:val="single"/>
          <w:lang w:eastAsia="zh-CN" w:bidi="hi-IN"/>
        </w:rPr>
        <w:t>Załączniku nr 2 do OPZ</w:t>
      </w:r>
      <w:r w:rsidRPr="00F61801">
        <w:rPr>
          <w:rFonts w:ascii="Calibri" w:eastAsia="SimSun" w:hAnsi="Calibri" w:cs="Calibri"/>
          <w:kern w:val="3"/>
          <w:sz w:val="24"/>
          <w:szCs w:val="24"/>
          <w:lang w:eastAsia="zh-CN" w:bidi="hi-IN"/>
        </w:rPr>
        <w:t>;</w:t>
      </w:r>
    </w:p>
    <w:p w14:paraId="5F278C3E" w14:textId="77777777" w:rsidR="007B7D8D" w:rsidRPr="00F61801" w:rsidRDefault="007B7D8D" w:rsidP="00F61801">
      <w:pPr>
        <w:pStyle w:val="Akapitzlist"/>
        <w:numPr>
          <w:ilvl w:val="0"/>
          <w:numId w:val="2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 przypadku sprzętu elektronicznego przenośnego – siedziba/oddział Zamawiającego/ Po</w:t>
      </w:r>
      <w:r w:rsidR="000A2D64" w:rsidRPr="00F61801">
        <w:rPr>
          <w:rFonts w:ascii="Calibri" w:eastAsia="SimSun" w:hAnsi="Calibri" w:cs="Calibri"/>
          <w:kern w:val="3"/>
          <w:sz w:val="24"/>
          <w:szCs w:val="24"/>
          <w:lang w:eastAsia="zh-CN" w:bidi="hi-IN"/>
        </w:rPr>
        <w:t xml:space="preserve">lska/ kraje UE/EFTA/ cały świat, </w:t>
      </w:r>
      <w:bookmarkStart w:id="1" w:name="_Hlk108611706"/>
      <w:r w:rsidR="000A2D64" w:rsidRPr="00F61801">
        <w:rPr>
          <w:rFonts w:ascii="Calibri" w:eastAsia="SimSun" w:hAnsi="Calibri" w:cs="Calibri"/>
          <w:kern w:val="3"/>
          <w:sz w:val="24"/>
          <w:szCs w:val="24"/>
          <w:lang w:eastAsia="zh-CN" w:bidi="hi-IN"/>
        </w:rPr>
        <w:t xml:space="preserve">zgodnie z informacją zawarta w </w:t>
      </w:r>
      <w:r w:rsidR="000A2D64" w:rsidRPr="00F61801">
        <w:rPr>
          <w:rFonts w:ascii="Calibri" w:eastAsiaTheme="minorHAnsi" w:hAnsi="Calibri" w:cs="Calibri"/>
          <w:sz w:val="24"/>
          <w:szCs w:val="24"/>
          <w:u w:val="single"/>
        </w:rPr>
        <w:t>Załączniku nr 2 do OPZ.</w:t>
      </w:r>
      <w:bookmarkEnd w:id="1"/>
    </w:p>
    <w:bookmarkEnd w:id="0"/>
    <w:p w14:paraId="0B3BFF9E"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17CA02C1" w14:textId="5DD9B5FB" w:rsidR="00F36BCD" w:rsidRPr="00F61801" w:rsidRDefault="00F36BCD" w:rsidP="00F61801">
      <w:pPr>
        <w:suppressAutoHyphens/>
        <w:spacing w:line="276" w:lineRule="auto"/>
        <w:jc w:val="left"/>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Zakres ubezpieczenia:</w:t>
      </w:r>
    </w:p>
    <w:p w14:paraId="3BD85BFD"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obejmuje wszelkie przyp</w:t>
      </w:r>
      <w:r w:rsidR="008A15BA" w:rsidRPr="00F61801">
        <w:rPr>
          <w:rFonts w:ascii="Calibri" w:eastAsia="SimSun" w:hAnsi="Calibri" w:cs="Calibri"/>
          <w:kern w:val="3"/>
          <w:sz w:val="24"/>
          <w:szCs w:val="24"/>
          <w:lang w:eastAsia="zh-CN" w:bidi="hi-IN"/>
        </w:rPr>
        <w:t>adkowe, nagłe, nieprzewidziane,</w:t>
      </w:r>
      <w:r w:rsidRPr="00F61801">
        <w:rPr>
          <w:rFonts w:ascii="Calibri" w:eastAsia="SimSun" w:hAnsi="Calibri" w:cs="Calibri"/>
          <w:kern w:val="3"/>
          <w:sz w:val="24"/>
          <w:szCs w:val="24"/>
          <w:lang w:eastAsia="zh-CN" w:bidi="hi-IN"/>
        </w:rPr>
        <w:t xml:space="preserve"> wynikające </w:t>
      </w:r>
      <w:r w:rsidRPr="00F61801">
        <w:rPr>
          <w:rFonts w:ascii="Calibri" w:eastAsia="SimSun" w:hAnsi="Calibri" w:cs="Calibri"/>
          <w:kern w:val="3"/>
          <w:sz w:val="24"/>
          <w:szCs w:val="24"/>
          <w:lang w:eastAsia="zh-CN" w:bidi="hi-IN"/>
        </w:rPr>
        <w:br/>
        <w:t xml:space="preserve">z przyczyn niezależnych od Zamawiającego szkody, a w szczególności następujące ryzyka </w:t>
      </w:r>
      <w:r w:rsidRPr="00F61801">
        <w:rPr>
          <w:rFonts w:ascii="Calibri" w:eastAsia="SimSun" w:hAnsi="Calibri" w:cs="Calibri"/>
          <w:kern w:val="3"/>
          <w:sz w:val="24"/>
          <w:szCs w:val="24"/>
          <w:lang w:eastAsia="zh-CN" w:bidi="hi-IN"/>
        </w:rPr>
        <w:br/>
        <w:t>i szkody:</w:t>
      </w:r>
    </w:p>
    <w:p w14:paraId="764DC363"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niewłaściwa obsługa sprzętu (nieostrożność, zaniedbanie, niewłaściwe użytkowanie, brak kwalifikacji, błąd operatora), świadome i celowe zniszczenie przez osoby trzecie, pracowników i współpracowników Zamawiającego;</w:t>
      </w:r>
    </w:p>
    <w:p w14:paraId="204D9BF0"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bCs/>
          <w:kern w:val="3"/>
          <w:sz w:val="24"/>
          <w:szCs w:val="24"/>
          <w:lang w:eastAsia="zh-CN" w:bidi="hi-IN"/>
        </w:rPr>
      </w:pPr>
      <w:r w:rsidRPr="00F61801">
        <w:rPr>
          <w:rFonts w:ascii="Calibri" w:eastAsia="SimSun" w:hAnsi="Calibri" w:cs="Calibri"/>
          <w:kern w:val="3"/>
          <w:sz w:val="24"/>
          <w:szCs w:val="24"/>
          <w:lang w:eastAsia="zh-CN" w:bidi="hi-IN"/>
        </w:rPr>
        <w:t>kradzież z włamaniem, rabunek oraz dewastacja</w:t>
      </w:r>
      <w:r w:rsidR="00E975E2" w:rsidRPr="00F61801">
        <w:rPr>
          <w:rFonts w:ascii="Calibri" w:eastAsia="SimSun" w:hAnsi="Calibri" w:cs="Calibri"/>
          <w:kern w:val="3"/>
          <w:sz w:val="24"/>
          <w:szCs w:val="24"/>
          <w:lang w:eastAsia="zh-CN" w:bidi="hi-IN"/>
        </w:rPr>
        <w:t>.</w:t>
      </w:r>
      <w:r w:rsidRPr="00F61801">
        <w:rPr>
          <w:rFonts w:ascii="Calibri" w:eastAsia="SimSun" w:hAnsi="Calibri" w:cs="Calibri"/>
          <w:kern w:val="3"/>
          <w:sz w:val="24"/>
          <w:szCs w:val="24"/>
          <w:lang w:eastAsia="zh-CN" w:bidi="hi-IN"/>
        </w:rPr>
        <w:t xml:space="preserve"> Wykonawca ponosi odpowiedzialność także za szkody powstałe wskutek kradzieży z włamaniem z pojazdu lub kradzieży całego pojazdu wraz z sprzętem (dotyczy tylko sprzętu przenośnego), przy czym odpowiedzialność Wykonawcy zostaje zachowana pod warunkiem, że:</w:t>
      </w:r>
      <w:r w:rsidRPr="00F61801">
        <w:rPr>
          <w:rFonts w:ascii="Calibri" w:hAnsi="Calibri" w:cs="Calibri"/>
          <w:bCs/>
          <w:sz w:val="24"/>
          <w:szCs w:val="24"/>
        </w:rPr>
        <w:t xml:space="preserve"> </w:t>
      </w:r>
      <w:r w:rsidRPr="00F61801">
        <w:rPr>
          <w:rFonts w:ascii="Calibri" w:eastAsia="SimSun" w:hAnsi="Calibri" w:cs="Calibri"/>
          <w:bCs/>
          <w:kern w:val="3"/>
          <w:sz w:val="24"/>
          <w:szCs w:val="24"/>
          <w:lang w:eastAsia="zh-CN" w:bidi="hi-IN"/>
        </w:rPr>
        <w:t>pojazd powinien być wyposażony w stały dach (sztywna konstrukcja), pojazd po zaparkowaniu powinien być należycie zamknięty (co najmniej na zamknięcia fabryczne), sprzęt komputerowy powinien być przechowywany w bagażniku pojazdu lub innym schowku stanowiącym seryjne wyposażenie pojazdu, i nie powinien być widoczny z zewnątrz, w godz. 6.00 a 22.00 pojazd powinien być zaparkowany na parkingu strzeżonym lub w zamkniętym garażu.</w:t>
      </w:r>
    </w:p>
    <w:p w14:paraId="5C63FA1D"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ogień, w tym działanie dymu i sadzy, przypalenie;</w:t>
      </w:r>
    </w:p>
    <w:p w14:paraId="027EFFA8"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wszelkiego rodzaju eksplozje, implozje, uderzenie piorunu bezpośrednio i pośrednio na podmiot ubezpieczenia, upadek pojazdu powietrznego;</w:t>
      </w:r>
    </w:p>
    <w:p w14:paraId="5D2290B1"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działanie wody tj. zalanie wodą, powódź, sztorm, wylew wód podziemnych;</w:t>
      </w:r>
    </w:p>
    <w:p w14:paraId="1215CD24"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mróz, śnieg, deszcz, wilgoć, para wodna;</w:t>
      </w:r>
    </w:p>
    <w:p w14:paraId="696BABB4"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wiatr, grad, lawina, obsunięcia i zapadanie się ziemi;</w:t>
      </w:r>
    </w:p>
    <w:p w14:paraId="62A6F91F"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przepięcie, przetężenie oraz zbyt wysokie lub zbyt niskie napięcie w sieci instalacji elektrycznej;</w:t>
      </w:r>
    </w:p>
    <w:p w14:paraId="3AB00735"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zjawisko indukcji;</w:t>
      </w:r>
    </w:p>
    <w:p w14:paraId="0E115A24"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uszkodzenie lub zniszczenie sprzętu elektronicznego wskutek awarii urządzeń zasilających, klimatyzatorów;</w:t>
      </w:r>
    </w:p>
    <w:p w14:paraId="4ABBE168"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zużycie techniczne materiałów, wady produkcyjne, błędy konstrukcyjne, wady </w:t>
      </w:r>
      <w:r w:rsidRPr="00F61801">
        <w:rPr>
          <w:rFonts w:ascii="Calibri" w:eastAsia="SimSun" w:hAnsi="Calibri" w:cs="Calibri"/>
          <w:kern w:val="3"/>
          <w:sz w:val="24"/>
          <w:szCs w:val="24"/>
          <w:lang w:eastAsia="zh-CN" w:bidi="hi-IN"/>
        </w:rPr>
        <w:lastRenderedPageBreak/>
        <w:t>materiałowe, które ujawniły się dopiero po okresie gwarancji;</w:t>
      </w:r>
    </w:p>
    <w:p w14:paraId="24C333D1"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zalanie napojami;</w:t>
      </w:r>
    </w:p>
    <w:p w14:paraId="6FA79504"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niewłaściwe użytkowanie (np. upuszczenie);</w:t>
      </w:r>
    </w:p>
    <w:p w14:paraId="0B0CAE39"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szkody spowodowane akcją ratowniczą (gaszeniem, rozbiórką, ewakuacją), jeśli ratunek miał na celu zmniejszenie strat lub niedopuszczenie do ich zwiększenia;</w:t>
      </w:r>
    </w:p>
    <w:p w14:paraId="00846640"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koszt uprzątnięcia pozostałości po szkodzie, łącznie z kosztami rozbiórki i demontażu części niezdatnych do użytku;</w:t>
      </w:r>
    </w:p>
    <w:p w14:paraId="725358CC" w14:textId="77777777" w:rsidR="00F36BCD" w:rsidRPr="00F61801" w:rsidRDefault="00F36BCD" w:rsidP="00F61801">
      <w:pPr>
        <w:pStyle w:val="Akapitzlist"/>
        <w:numPr>
          <w:ilvl w:val="0"/>
          <w:numId w:val="3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koszty zabezpieczenia przed szkodą ubezpieczonego mienia w razie jego bezpośredniego zagrożenia działaniem zdarzeń objętych ochroną ubezpieczeniową.</w:t>
      </w:r>
    </w:p>
    <w:p w14:paraId="0282891E" w14:textId="77777777" w:rsidR="00DF6688" w:rsidRPr="00F61801" w:rsidRDefault="00DF6688" w:rsidP="00F61801">
      <w:pPr>
        <w:spacing w:line="276" w:lineRule="auto"/>
        <w:jc w:val="left"/>
        <w:rPr>
          <w:rFonts w:ascii="Calibri" w:eastAsiaTheme="minorHAnsi" w:hAnsi="Calibri" w:cs="Calibri"/>
          <w:sz w:val="24"/>
          <w:szCs w:val="24"/>
        </w:rPr>
      </w:pPr>
    </w:p>
    <w:p w14:paraId="64D2FE6A" w14:textId="77777777" w:rsidR="00F36BCD" w:rsidRPr="00F61801" w:rsidRDefault="00F36BCD" w:rsidP="00F61801">
      <w:pPr>
        <w:spacing w:line="276" w:lineRule="auto"/>
        <w:jc w:val="left"/>
        <w:rPr>
          <w:rFonts w:ascii="Calibri" w:eastAsiaTheme="minorHAnsi" w:hAnsi="Calibri" w:cs="Calibri"/>
          <w:color w:val="000000" w:themeColor="text1"/>
          <w:sz w:val="24"/>
          <w:szCs w:val="24"/>
        </w:rPr>
      </w:pPr>
      <w:r w:rsidRPr="00F61801">
        <w:rPr>
          <w:rFonts w:ascii="Calibri" w:eastAsiaTheme="minorHAnsi" w:hAnsi="Calibri" w:cs="Calibri"/>
          <w:b/>
          <w:bCs/>
          <w:color w:val="000000" w:themeColor="text1"/>
          <w:sz w:val="24"/>
          <w:szCs w:val="24"/>
        </w:rPr>
        <w:t>Suma ubezpieczenia sprzętu elektronicznego stacjonarnego</w:t>
      </w:r>
      <w:r w:rsidRPr="00F61801">
        <w:rPr>
          <w:rFonts w:ascii="Calibri" w:eastAsiaTheme="minorHAnsi" w:hAnsi="Calibri" w:cs="Calibri"/>
          <w:color w:val="000000" w:themeColor="text1"/>
          <w:sz w:val="24"/>
          <w:szCs w:val="24"/>
        </w:rPr>
        <w:t>- </w:t>
      </w:r>
      <w:r w:rsidR="00F31E93" w:rsidRPr="00F61801">
        <w:rPr>
          <w:rFonts w:ascii="Calibri" w:eastAsiaTheme="minorHAnsi" w:hAnsi="Calibri" w:cs="Calibri"/>
          <w:color w:val="000000" w:themeColor="text1"/>
          <w:sz w:val="24"/>
          <w:szCs w:val="24"/>
        </w:rPr>
        <w:t>10</w:t>
      </w:r>
      <w:r w:rsidRPr="00F61801">
        <w:rPr>
          <w:rFonts w:ascii="Calibri" w:eastAsiaTheme="minorHAnsi" w:hAnsi="Calibri" w:cs="Calibri"/>
          <w:color w:val="000000" w:themeColor="text1"/>
          <w:sz w:val="24"/>
          <w:szCs w:val="24"/>
        </w:rPr>
        <w:t> </w:t>
      </w:r>
      <w:r w:rsidR="00F31E93" w:rsidRPr="00F61801">
        <w:rPr>
          <w:rFonts w:ascii="Calibri" w:eastAsiaTheme="minorHAnsi" w:hAnsi="Calibri" w:cs="Calibri"/>
          <w:color w:val="000000" w:themeColor="text1"/>
          <w:sz w:val="24"/>
          <w:szCs w:val="24"/>
        </w:rPr>
        <w:t>552 271,00</w:t>
      </w:r>
      <w:r w:rsidRPr="00F61801">
        <w:rPr>
          <w:rFonts w:ascii="Calibri" w:eastAsiaTheme="minorHAnsi" w:hAnsi="Calibri" w:cs="Calibri"/>
          <w:color w:val="000000" w:themeColor="text1"/>
          <w:sz w:val="24"/>
          <w:szCs w:val="24"/>
        </w:rPr>
        <w:t xml:space="preserve"> zł na sumy stałe wg wartości odtworzeniowej.</w:t>
      </w:r>
    </w:p>
    <w:p w14:paraId="0D772365" w14:textId="77777777" w:rsidR="00DF6688" w:rsidRPr="00F61801" w:rsidRDefault="00DF6688" w:rsidP="00F61801">
      <w:pPr>
        <w:widowControl w:val="0"/>
        <w:suppressAutoHyphens/>
        <w:autoSpaceDN w:val="0"/>
        <w:spacing w:line="276" w:lineRule="auto"/>
        <w:jc w:val="left"/>
        <w:textAlignment w:val="baseline"/>
        <w:rPr>
          <w:rFonts w:ascii="Calibri" w:eastAsia="SimSun" w:hAnsi="Calibri" w:cs="Calibri"/>
          <w:b/>
          <w:bCs/>
          <w:color w:val="000000" w:themeColor="text1"/>
          <w:kern w:val="3"/>
          <w:sz w:val="24"/>
          <w:szCs w:val="24"/>
          <w:lang w:eastAsia="zh-CN" w:bidi="hi-IN"/>
        </w:rPr>
      </w:pPr>
    </w:p>
    <w:p w14:paraId="2E959FFA"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color w:val="000000" w:themeColor="text1"/>
          <w:kern w:val="3"/>
          <w:sz w:val="24"/>
          <w:szCs w:val="24"/>
          <w:lang w:eastAsia="zh-CN" w:bidi="hi-IN"/>
        </w:rPr>
      </w:pPr>
      <w:r w:rsidRPr="00F61801">
        <w:rPr>
          <w:rFonts w:ascii="Calibri" w:eastAsia="SimSun" w:hAnsi="Calibri" w:cs="Calibri"/>
          <w:b/>
          <w:bCs/>
          <w:color w:val="000000" w:themeColor="text1"/>
          <w:kern w:val="3"/>
          <w:sz w:val="24"/>
          <w:szCs w:val="24"/>
          <w:lang w:eastAsia="zh-CN" w:bidi="hi-IN"/>
        </w:rPr>
        <w:t>Suma ubezpieczenia sprzętu elektronicznego przenośnego</w:t>
      </w:r>
      <w:r w:rsidRPr="00F61801">
        <w:rPr>
          <w:rFonts w:ascii="Calibri" w:eastAsia="SimSun" w:hAnsi="Calibri" w:cs="Calibri"/>
          <w:color w:val="000000" w:themeColor="text1"/>
          <w:kern w:val="3"/>
          <w:sz w:val="24"/>
          <w:szCs w:val="24"/>
          <w:lang w:eastAsia="zh-CN" w:bidi="hi-IN"/>
        </w:rPr>
        <w:t>-</w:t>
      </w:r>
      <w:r w:rsidRPr="00F61801">
        <w:rPr>
          <w:rFonts w:ascii="Calibri" w:hAnsi="Calibri" w:cs="Calibri"/>
          <w:sz w:val="24"/>
          <w:szCs w:val="24"/>
        </w:rPr>
        <w:t xml:space="preserve"> </w:t>
      </w:r>
      <w:r w:rsidR="00F31E93" w:rsidRPr="00F61801">
        <w:rPr>
          <w:rFonts w:ascii="Calibri" w:eastAsia="SimSun" w:hAnsi="Calibri" w:cs="Calibri"/>
          <w:color w:val="000000" w:themeColor="text1"/>
          <w:kern w:val="3"/>
          <w:sz w:val="24"/>
          <w:szCs w:val="24"/>
          <w:lang w:eastAsia="zh-CN" w:bidi="hi-IN"/>
        </w:rPr>
        <w:t>5 732 889</w:t>
      </w:r>
      <w:r w:rsidR="00316C8F" w:rsidRPr="00F61801">
        <w:rPr>
          <w:rFonts w:ascii="Calibri" w:eastAsia="SimSun" w:hAnsi="Calibri" w:cs="Calibri"/>
          <w:color w:val="000000" w:themeColor="text1"/>
          <w:kern w:val="3"/>
          <w:sz w:val="24"/>
          <w:szCs w:val="24"/>
          <w:lang w:eastAsia="zh-CN" w:bidi="hi-IN"/>
        </w:rPr>
        <w:t>,</w:t>
      </w:r>
      <w:r w:rsidR="00F31E93" w:rsidRPr="00F61801">
        <w:rPr>
          <w:rFonts w:ascii="Calibri" w:eastAsia="SimSun" w:hAnsi="Calibri" w:cs="Calibri"/>
          <w:color w:val="000000" w:themeColor="text1"/>
          <w:kern w:val="3"/>
          <w:sz w:val="24"/>
          <w:szCs w:val="24"/>
          <w:lang w:eastAsia="zh-CN" w:bidi="hi-IN"/>
        </w:rPr>
        <w:t>00</w:t>
      </w:r>
      <w:r w:rsidRPr="00F61801">
        <w:rPr>
          <w:rFonts w:ascii="Calibri" w:eastAsia="SimSun" w:hAnsi="Calibri" w:cs="Calibri"/>
          <w:color w:val="000000" w:themeColor="text1"/>
          <w:kern w:val="3"/>
          <w:sz w:val="24"/>
          <w:szCs w:val="24"/>
          <w:lang w:eastAsia="zh-CN" w:bidi="hi-IN"/>
        </w:rPr>
        <w:t xml:space="preserve"> zł na sumy stałe wg wartości odtworzeniowej.</w:t>
      </w:r>
    </w:p>
    <w:p w14:paraId="3D26FBD5" w14:textId="77777777" w:rsidR="00DF6688" w:rsidRPr="00F61801" w:rsidRDefault="00DF6688" w:rsidP="00F61801">
      <w:pPr>
        <w:widowControl w:val="0"/>
        <w:suppressAutoHyphens/>
        <w:autoSpaceDN w:val="0"/>
        <w:spacing w:line="276" w:lineRule="auto"/>
        <w:jc w:val="left"/>
        <w:textAlignment w:val="baseline"/>
        <w:rPr>
          <w:rFonts w:ascii="Calibri" w:eastAsia="SimSun" w:hAnsi="Calibri" w:cs="Calibri"/>
          <w:b/>
          <w:bCs/>
          <w:color w:val="000000" w:themeColor="text1"/>
          <w:kern w:val="3"/>
          <w:sz w:val="24"/>
          <w:szCs w:val="24"/>
          <w:lang w:eastAsia="zh-CN" w:bidi="hi-IN"/>
        </w:rPr>
      </w:pPr>
    </w:p>
    <w:p w14:paraId="1B97F532"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color w:val="000000" w:themeColor="text1"/>
          <w:kern w:val="3"/>
          <w:sz w:val="24"/>
          <w:szCs w:val="24"/>
          <w:lang w:eastAsia="zh-CN" w:bidi="hi-IN"/>
        </w:rPr>
      </w:pPr>
      <w:r w:rsidRPr="00F61801">
        <w:rPr>
          <w:rFonts w:ascii="Calibri" w:eastAsia="SimSun" w:hAnsi="Calibri" w:cs="Calibri"/>
          <w:b/>
          <w:bCs/>
          <w:color w:val="000000" w:themeColor="text1"/>
          <w:kern w:val="3"/>
          <w:sz w:val="24"/>
          <w:szCs w:val="24"/>
          <w:lang w:eastAsia="zh-CN" w:bidi="hi-IN"/>
        </w:rPr>
        <w:t>Suma ubezpieczenia (</w:t>
      </w:r>
      <w:proofErr w:type="spellStart"/>
      <w:r w:rsidRPr="00F61801">
        <w:rPr>
          <w:rFonts w:ascii="Calibri" w:eastAsia="SimSun" w:hAnsi="Calibri" w:cs="Calibri"/>
          <w:b/>
          <w:bCs/>
          <w:color w:val="000000" w:themeColor="text1"/>
          <w:kern w:val="3"/>
          <w:sz w:val="24"/>
          <w:szCs w:val="24"/>
          <w:lang w:eastAsia="zh-CN" w:bidi="hi-IN"/>
        </w:rPr>
        <w:t>podlimit</w:t>
      </w:r>
      <w:proofErr w:type="spellEnd"/>
      <w:r w:rsidRPr="00F61801">
        <w:rPr>
          <w:rFonts w:ascii="Calibri" w:eastAsia="SimSun" w:hAnsi="Calibri" w:cs="Calibri"/>
          <w:b/>
          <w:bCs/>
          <w:color w:val="000000" w:themeColor="text1"/>
          <w:kern w:val="3"/>
          <w:sz w:val="24"/>
          <w:szCs w:val="24"/>
          <w:lang w:eastAsia="zh-CN" w:bidi="hi-IN"/>
        </w:rPr>
        <w:t>) na kradzież z włamaniem, rabunek i dewastację</w:t>
      </w:r>
      <w:r w:rsidRPr="00F61801">
        <w:rPr>
          <w:rFonts w:ascii="Calibri" w:eastAsia="SimSun" w:hAnsi="Calibri" w:cs="Calibri"/>
          <w:color w:val="000000" w:themeColor="text1"/>
          <w:kern w:val="3"/>
          <w:sz w:val="24"/>
          <w:szCs w:val="24"/>
          <w:lang w:eastAsia="zh-CN" w:bidi="hi-IN"/>
        </w:rPr>
        <w:t xml:space="preserve"> – 400 000 zł na sumy stałe wg wartości odtworzeniowej. </w:t>
      </w:r>
    </w:p>
    <w:p w14:paraId="2FA63856" w14:textId="77777777" w:rsidR="00DF6688" w:rsidRPr="00F61801" w:rsidRDefault="00DF6688" w:rsidP="00F61801">
      <w:pPr>
        <w:widowControl w:val="0"/>
        <w:suppressAutoHyphens/>
        <w:autoSpaceDN w:val="0"/>
        <w:spacing w:line="276" w:lineRule="auto"/>
        <w:jc w:val="left"/>
        <w:textAlignment w:val="baseline"/>
        <w:rPr>
          <w:rFonts w:ascii="Calibri" w:eastAsia="SimSun" w:hAnsi="Calibri" w:cs="Calibri"/>
          <w:b/>
          <w:color w:val="000000" w:themeColor="text1"/>
          <w:kern w:val="3"/>
          <w:sz w:val="24"/>
          <w:szCs w:val="24"/>
          <w:lang w:eastAsia="zh-CN" w:bidi="hi-IN"/>
        </w:rPr>
      </w:pPr>
    </w:p>
    <w:p w14:paraId="16CC056D"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color w:val="000000" w:themeColor="text1"/>
          <w:kern w:val="3"/>
          <w:sz w:val="24"/>
          <w:szCs w:val="24"/>
          <w:lang w:eastAsia="zh-CN" w:bidi="hi-IN"/>
        </w:rPr>
      </w:pPr>
      <w:r w:rsidRPr="00F61801">
        <w:rPr>
          <w:rFonts w:ascii="Calibri" w:eastAsia="SimSun" w:hAnsi="Calibri" w:cs="Calibri"/>
          <w:b/>
          <w:color w:val="000000" w:themeColor="text1"/>
          <w:kern w:val="3"/>
          <w:sz w:val="24"/>
          <w:szCs w:val="24"/>
          <w:lang w:eastAsia="zh-CN" w:bidi="hi-IN"/>
        </w:rPr>
        <w:t>Suma ubezpieczenia (</w:t>
      </w:r>
      <w:proofErr w:type="spellStart"/>
      <w:r w:rsidRPr="00F61801">
        <w:rPr>
          <w:rFonts w:ascii="Calibri" w:eastAsia="SimSun" w:hAnsi="Calibri" w:cs="Calibri"/>
          <w:b/>
          <w:color w:val="000000" w:themeColor="text1"/>
          <w:kern w:val="3"/>
          <w:sz w:val="24"/>
          <w:szCs w:val="24"/>
          <w:lang w:eastAsia="zh-CN" w:bidi="hi-IN"/>
        </w:rPr>
        <w:t>podlimit</w:t>
      </w:r>
      <w:proofErr w:type="spellEnd"/>
      <w:r w:rsidRPr="00F61801">
        <w:rPr>
          <w:rFonts w:ascii="Calibri" w:eastAsia="SimSun" w:hAnsi="Calibri" w:cs="Calibri"/>
          <w:b/>
          <w:color w:val="000000" w:themeColor="text1"/>
          <w:kern w:val="3"/>
          <w:sz w:val="24"/>
          <w:szCs w:val="24"/>
          <w:lang w:eastAsia="zh-CN" w:bidi="hi-IN"/>
        </w:rPr>
        <w:t>) na</w:t>
      </w:r>
      <w:r w:rsidRPr="00F61801">
        <w:rPr>
          <w:rFonts w:ascii="Calibri" w:eastAsia="SimSun" w:hAnsi="Calibri" w:cs="Calibri"/>
          <w:color w:val="000000" w:themeColor="text1"/>
          <w:kern w:val="3"/>
          <w:sz w:val="24"/>
          <w:szCs w:val="24"/>
          <w:lang w:eastAsia="zh-CN" w:bidi="hi-IN"/>
        </w:rPr>
        <w:t xml:space="preserve"> </w:t>
      </w:r>
      <w:r w:rsidRPr="00F61801">
        <w:rPr>
          <w:rFonts w:ascii="Calibri" w:eastAsia="SimSun" w:hAnsi="Calibri" w:cs="Calibri"/>
          <w:b/>
          <w:color w:val="000000" w:themeColor="text1"/>
          <w:kern w:val="3"/>
          <w:sz w:val="24"/>
          <w:szCs w:val="24"/>
          <w:lang w:eastAsia="zh-CN" w:bidi="hi-IN"/>
        </w:rPr>
        <w:t>przepięcie, przetężenie oraz zbyt wysokie lub zbyt niskie napięcie w sieci instalacji elektrycznej</w:t>
      </w:r>
      <w:r w:rsidRPr="00F61801">
        <w:rPr>
          <w:rFonts w:ascii="Calibri" w:eastAsia="SimSun" w:hAnsi="Calibri" w:cs="Calibri"/>
          <w:color w:val="000000" w:themeColor="text1"/>
          <w:kern w:val="3"/>
          <w:sz w:val="24"/>
          <w:szCs w:val="24"/>
          <w:lang w:eastAsia="zh-CN" w:bidi="hi-IN"/>
        </w:rPr>
        <w:t xml:space="preserve"> – 100 000 zł na sumy stałe wg wartości odtworzeniowej.</w:t>
      </w:r>
    </w:p>
    <w:p w14:paraId="2BF8D355" w14:textId="77777777" w:rsidR="001C4D38" w:rsidRPr="00F61801" w:rsidRDefault="001C4D38" w:rsidP="00F61801">
      <w:pPr>
        <w:widowControl w:val="0"/>
        <w:suppressAutoHyphens/>
        <w:autoSpaceDN w:val="0"/>
        <w:spacing w:line="276" w:lineRule="auto"/>
        <w:jc w:val="left"/>
        <w:textAlignment w:val="baseline"/>
        <w:rPr>
          <w:rFonts w:ascii="Calibri" w:eastAsia="SimSun" w:hAnsi="Calibri" w:cs="Calibri"/>
          <w:color w:val="000000" w:themeColor="text1"/>
          <w:kern w:val="3"/>
          <w:sz w:val="24"/>
          <w:szCs w:val="24"/>
          <w:lang w:eastAsia="zh-CN" w:bidi="hi-IN"/>
        </w:rPr>
      </w:pPr>
    </w:p>
    <w:p w14:paraId="03D02838" w14:textId="314EC082" w:rsidR="001C4D38" w:rsidRPr="00F61801" w:rsidRDefault="00F61801" w:rsidP="00F61801">
      <w:pPr>
        <w:suppressAutoHyphens/>
        <w:spacing w:line="276" w:lineRule="auto"/>
        <w:jc w:val="left"/>
        <w:rPr>
          <w:rFonts w:ascii="Calibri" w:eastAsia="SimSun" w:hAnsi="Calibri" w:cs="Calibri"/>
          <w:b/>
          <w:color w:val="000000" w:themeColor="text1"/>
          <w:kern w:val="3"/>
          <w:sz w:val="24"/>
          <w:szCs w:val="24"/>
          <w:lang w:eastAsia="zh-CN" w:bidi="hi-IN"/>
        </w:rPr>
      </w:pPr>
      <w:r w:rsidRPr="00F61801">
        <w:rPr>
          <w:rFonts w:ascii="Calibri" w:eastAsia="SimSun" w:hAnsi="Calibri" w:cs="Calibri"/>
          <w:b/>
          <w:color w:val="000000" w:themeColor="text1"/>
          <w:kern w:val="3"/>
          <w:sz w:val="24"/>
          <w:szCs w:val="24"/>
          <w:lang w:eastAsia="zh-CN" w:bidi="hi-IN"/>
        </w:rPr>
        <w:t>Dou</w:t>
      </w:r>
      <w:r w:rsidR="001C4D38" w:rsidRPr="00F61801">
        <w:rPr>
          <w:rFonts w:ascii="Calibri" w:eastAsia="SimSun" w:hAnsi="Calibri" w:cs="Calibri"/>
          <w:b/>
          <w:color w:val="000000" w:themeColor="text1"/>
          <w:kern w:val="3"/>
          <w:sz w:val="24"/>
          <w:szCs w:val="24"/>
          <w:lang w:eastAsia="zh-CN" w:bidi="hi-IN"/>
        </w:rPr>
        <w:t>bezpieczenie</w:t>
      </w:r>
      <w:r w:rsidRPr="00F61801">
        <w:rPr>
          <w:rFonts w:ascii="Calibri" w:eastAsia="SimSun" w:hAnsi="Calibri" w:cs="Calibri"/>
          <w:b/>
          <w:color w:val="000000" w:themeColor="text1"/>
          <w:kern w:val="3"/>
          <w:sz w:val="24"/>
          <w:szCs w:val="24"/>
          <w:lang w:eastAsia="zh-CN" w:bidi="hi-IN"/>
        </w:rPr>
        <w:t>:</w:t>
      </w:r>
    </w:p>
    <w:p w14:paraId="63A392A1" w14:textId="77777777" w:rsidR="0001084D" w:rsidRPr="00F61801" w:rsidRDefault="00B94323" w:rsidP="00F61801">
      <w:pPr>
        <w:spacing w:line="276" w:lineRule="auto"/>
        <w:jc w:val="left"/>
        <w:rPr>
          <w:rFonts w:ascii="Calibri" w:eastAsiaTheme="minorHAnsi" w:hAnsi="Calibri" w:cs="Calibri"/>
          <w:sz w:val="24"/>
          <w:szCs w:val="24"/>
        </w:rPr>
      </w:pPr>
      <w:r w:rsidRPr="00F61801">
        <w:rPr>
          <w:rFonts w:ascii="Calibri" w:eastAsiaTheme="minorHAnsi" w:hAnsi="Calibri" w:cs="Calibri"/>
          <w:sz w:val="24"/>
          <w:szCs w:val="24"/>
        </w:rPr>
        <w:t>Zamawiający informuje, że planuje objąć ochroną ubezpieczeniową za</w:t>
      </w:r>
      <w:r w:rsidR="0001084D" w:rsidRPr="00F61801">
        <w:rPr>
          <w:rFonts w:ascii="Calibri" w:eastAsiaTheme="minorHAnsi" w:hAnsi="Calibri" w:cs="Calibri"/>
          <w:sz w:val="24"/>
          <w:szCs w:val="24"/>
        </w:rPr>
        <w:t>kupiony w trakcie trwania umowy:</w:t>
      </w:r>
    </w:p>
    <w:p w14:paraId="153D23BA" w14:textId="77777777" w:rsidR="0001084D" w:rsidRPr="00F61801" w:rsidRDefault="00B94323" w:rsidP="00F61801">
      <w:pPr>
        <w:pStyle w:val="Akapitzlist"/>
        <w:numPr>
          <w:ilvl w:val="0"/>
          <w:numId w:val="41"/>
        </w:numPr>
        <w:spacing w:line="276" w:lineRule="auto"/>
        <w:jc w:val="left"/>
        <w:rPr>
          <w:rFonts w:ascii="Calibri" w:eastAsiaTheme="minorHAnsi" w:hAnsi="Calibri" w:cs="Calibri"/>
          <w:sz w:val="24"/>
          <w:szCs w:val="24"/>
        </w:rPr>
      </w:pPr>
      <w:r w:rsidRPr="00F61801">
        <w:rPr>
          <w:rFonts w:ascii="Calibri" w:eastAsiaTheme="minorHAnsi" w:hAnsi="Calibri" w:cs="Calibri"/>
          <w:sz w:val="24"/>
          <w:szCs w:val="24"/>
        </w:rPr>
        <w:t xml:space="preserve">stacjonarny sprzęt elektroniczny o szacowanej wartości odtworzeniowej w wysokości </w:t>
      </w:r>
      <w:r w:rsidRPr="00F61801">
        <w:rPr>
          <w:rFonts w:ascii="Calibri" w:eastAsiaTheme="minorHAnsi" w:hAnsi="Calibri" w:cs="Calibri"/>
          <w:b/>
          <w:sz w:val="24"/>
          <w:szCs w:val="24"/>
        </w:rPr>
        <w:t>2 84</w:t>
      </w:r>
      <w:r w:rsidR="0001084D" w:rsidRPr="00F61801">
        <w:rPr>
          <w:rFonts w:ascii="Calibri" w:eastAsiaTheme="minorHAnsi" w:hAnsi="Calibri" w:cs="Calibri"/>
          <w:b/>
          <w:sz w:val="24"/>
          <w:szCs w:val="24"/>
        </w:rPr>
        <w:t>0 000 zł;</w:t>
      </w:r>
    </w:p>
    <w:p w14:paraId="659045FF" w14:textId="77777777" w:rsidR="00B94323" w:rsidRPr="00F61801" w:rsidRDefault="00B94323" w:rsidP="00F61801">
      <w:pPr>
        <w:pStyle w:val="Akapitzlist"/>
        <w:numPr>
          <w:ilvl w:val="0"/>
          <w:numId w:val="41"/>
        </w:numPr>
        <w:spacing w:line="276" w:lineRule="auto"/>
        <w:jc w:val="left"/>
        <w:rPr>
          <w:rFonts w:ascii="Calibri" w:eastAsiaTheme="minorHAnsi" w:hAnsi="Calibri" w:cs="Calibri"/>
          <w:sz w:val="24"/>
          <w:szCs w:val="24"/>
        </w:rPr>
      </w:pPr>
      <w:r w:rsidRPr="00F61801">
        <w:rPr>
          <w:rFonts w:ascii="Calibri" w:eastAsiaTheme="minorHAnsi" w:hAnsi="Calibri" w:cs="Calibri"/>
          <w:sz w:val="24"/>
          <w:szCs w:val="24"/>
        </w:rPr>
        <w:t xml:space="preserve">przenośny sprzęt elektroniczny (w większości laptopy i monitory) o szacowanej wartości odtworzeniowej w wysokości </w:t>
      </w:r>
      <w:r w:rsidRPr="00F61801">
        <w:rPr>
          <w:rFonts w:ascii="Calibri" w:eastAsiaTheme="minorHAnsi" w:hAnsi="Calibri" w:cs="Calibri"/>
          <w:b/>
          <w:sz w:val="24"/>
          <w:szCs w:val="24"/>
        </w:rPr>
        <w:t>1 720 000 zł.</w:t>
      </w:r>
    </w:p>
    <w:p w14:paraId="6ADA4703" w14:textId="77777777" w:rsidR="00F36BCD" w:rsidRPr="00F61801" w:rsidRDefault="00B94323" w:rsidP="00F61801">
      <w:pPr>
        <w:spacing w:line="276" w:lineRule="auto"/>
        <w:jc w:val="left"/>
        <w:rPr>
          <w:rFonts w:ascii="Calibri" w:eastAsiaTheme="minorHAnsi" w:hAnsi="Calibri" w:cs="Calibri"/>
          <w:sz w:val="24"/>
          <w:szCs w:val="24"/>
        </w:rPr>
      </w:pPr>
      <w:r w:rsidRPr="00F61801">
        <w:rPr>
          <w:rFonts w:ascii="Calibri" w:eastAsiaTheme="minorHAnsi" w:hAnsi="Calibri" w:cs="Calibri"/>
          <w:sz w:val="24"/>
          <w:szCs w:val="24"/>
        </w:rPr>
        <w:t>Zamawiający będzie przedstawiał Wykonawcy wykaz zakupionego po dacie zawarcia umowy  sprzętu celem określenia wysokości składki ubezpieczeniowej. Wykaz będzie zawierał nazwę sprzętu, numery seryjne lub inwentarzowe, zakres terytorialny, wartość odtworzeniową nową oraz okres trwania ubezpieczeni</w:t>
      </w:r>
      <w:r w:rsidR="00642DDE" w:rsidRPr="00F61801">
        <w:rPr>
          <w:rFonts w:ascii="Calibri" w:eastAsiaTheme="minorHAnsi" w:hAnsi="Calibri" w:cs="Calibri"/>
          <w:sz w:val="24"/>
          <w:szCs w:val="24"/>
        </w:rPr>
        <w:t>a (nie dłuższy niż do 12.08.2023</w:t>
      </w:r>
      <w:r w:rsidRPr="00F61801">
        <w:rPr>
          <w:rFonts w:ascii="Calibri" w:eastAsiaTheme="minorHAnsi" w:hAnsi="Calibri" w:cs="Calibri"/>
          <w:sz w:val="24"/>
          <w:szCs w:val="24"/>
        </w:rPr>
        <w:t xml:space="preserve"> r.). Wykonawca określi wysokość składki ubezpieczeniowej w zakresie zgodnym z OPZ oraz ofertą Wykonawcy, stanowiącą Załącznik nr 2 do Umowy. Po akceptacji wysokości składki ubezpieczeniowej przez Zamawiającego, Wykonawca wystawi aneks do polisy lub nową polisę ubezpieczeniową. </w:t>
      </w:r>
    </w:p>
    <w:p w14:paraId="52E33633" w14:textId="77777777" w:rsidR="00C24CE9" w:rsidRPr="00F61801" w:rsidRDefault="00C24CE9"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p>
    <w:p w14:paraId="71A322F5" w14:textId="77777777" w:rsidR="00B064B4" w:rsidRPr="00F61801" w:rsidRDefault="00A22C3A"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IV</w:t>
      </w:r>
      <w:r w:rsidR="00B064B4" w:rsidRPr="00F61801">
        <w:rPr>
          <w:rFonts w:ascii="Calibri" w:eastAsia="SimSun" w:hAnsi="Calibri" w:cs="Calibri"/>
          <w:b/>
          <w:kern w:val="3"/>
          <w:sz w:val="24"/>
          <w:szCs w:val="24"/>
          <w:lang w:eastAsia="zh-CN" w:bidi="hi-IN"/>
        </w:rPr>
        <w:t>. UBEZPIECZENIE POLSKIEJ AGAENCJI ROZWOJU PRZEDSIĘBIORCZOŚCI OD ODPOWIEDZIALNOŚCI CYWILNEJ.</w:t>
      </w:r>
    </w:p>
    <w:p w14:paraId="1A810871" w14:textId="77777777" w:rsidR="00C253F3" w:rsidRPr="00F61801" w:rsidRDefault="00C253F3"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p>
    <w:p w14:paraId="632D9F34" w14:textId="77777777" w:rsidR="00B064B4" w:rsidRPr="00F61801" w:rsidRDefault="00B064B4"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Przedmiot ubezpieczenia</w:t>
      </w:r>
    </w:p>
    <w:p w14:paraId="68418B05" w14:textId="77777777" w:rsidR="00CF36C6" w:rsidRPr="00F61801" w:rsidRDefault="00B064B4"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Polskiej Agencji Rozwoju Przedsiębiorczości od odpowiedzialności cywilnej za szkody spowodowane przez Zamawiającego w wynajmowanych nieruchomościach i rzeczach ruchomych.</w:t>
      </w:r>
    </w:p>
    <w:p w14:paraId="357F25B2" w14:textId="542F29CD" w:rsidR="000B2C9B" w:rsidRPr="00F61801" w:rsidRDefault="000B2C9B"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wynajęcia nowych nieruchomości </w:t>
      </w:r>
      <w:r w:rsidR="00F61801">
        <w:rPr>
          <w:rFonts w:ascii="Calibri" w:eastAsia="SimSun" w:hAnsi="Calibri" w:cs="Calibri"/>
          <w:kern w:val="3"/>
          <w:sz w:val="24"/>
          <w:szCs w:val="24"/>
          <w:lang w:eastAsia="zh-CN" w:bidi="hi-IN"/>
        </w:rPr>
        <w:t xml:space="preserve">lub rzeczy ruchomych </w:t>
      </w:r>
      <w:r w:rsidR="00246F9C" w:rsidRPr="00F61801">
        <w:rPr>
          <w:rFonts w:ascii="Calibri" w:eastAsia="SimSun" w:hAnsi="Calibri" w:cs="Calibri"/>
          <w:kern w:val="3"/>
          <w:sz w:val="24"/>
          <w:szCs w:val="24"/>
          <w:lang w:eastAsia="zh-CN" w:bidi="hi-IN"/>
        </w:rPr>
        <w:t xml:space="preserve">Zamawiający zobowiązany jest do pisemnego powiadomienia </w:t>
      </w:r>
      <w:r w:rsidR="00EA385D" w:rsidRPr="00F61801">
        <w:rPr>
          <w:rFonts w:ascii="Calibri" w:eastAsia="SimSun" w:hAnsi="Calibri" w:cs="Calibri"/>
          <w:kern w:val="3"/>
          <w:sz w:val="24"/>
          <w:szCs w:val="24"/>
          <w:lang w:eastAsia="zh-CN" w:bidi="hi-IN"/>
        </w:rPr>
        <w:t xml:space="preserve">o tym fakcie </w:t>
      </w:r>
      <w:r w:rsidR="00246F9C" w:rsidRPr="00F61801">
        <w:rPr>
          <w:rFonts w:ascii="Calibri" w:eastAsia="SimSun" w:hAnsi="Calibri" w:cs="Calibri"/>
          <w:kern w:val="3"/>
          <w:sz w:val="24"/>
          <w:szCs w:val="24"/>
          <w:lang w:eastAsia="zh-CN" w:bidi="hi-IN"/>
        </w:rPr>
        <w:t>Ubezpiecz</w:t>
      </w:r>
      <w:r w:rsidR="00EA385D" w:rsidRPr="00F61801">
        <w:rPr>
          <w:rFonts w:ascii="Calibri" w:eastAsia="SimSun" w:hAnsi="Calibri" w:cs="Calibri"/>
          <w:kern w:val="3"/>
          <w:sz w:val="24"/>
          <w:szCs w:val="24"/>
          <w:lang w:eastAsia="zh-CN" w:bidi="hi-IN"/>
        </w:rPr>
        <w:t>yciela</w:t>
      </w:r>
      <w:r w:rsidR="00246F9C" w:rsidRPr="00F61801">
        <w:rPr>
          <w:rFonts w:ascii="Calibri" w:eastAsia="SimSun" w:hAnsi="Calibri" w:cs="Calibri"/>
          <w:kern w:val="3"/>
          <w:sz w:val="24"/>
          <w:szCs w:val="24"/>
          <w:lang w:eastAsia="zh-CN" w:bidi="hi-IN"/>
        </w:rPr>
        <w:t xml:space="preserve"> na adres wskazany w §2 ust. 2 pkt 2, w ciągu 30 dni od chwili wynajęcia. </w:t>
      </w:r>
    </w:p>
    <w:p w14:paraId="4D06E9C1" w14:textId="77777777" w:rsidR="00C253F3" w:rsidRPr="00F61801" w:rsidRDefault="00C253F3"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1D427A2A" w14:textId="77777777" w:rsidR="001909C8" w:rsidRPr="00F61801" w:rsidRDefault="00F36BCD"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Zakres ubezpieczenia</w:t>
      </w:r>
    </w:p>
    <w:p w14:paraId="1A556A10"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kern w:val="3"/>
          <w:sz w:val="24"/>
          <w:szCs w:val="24"/>
          <w:lang w:eastAsia="zh-CN" w:bidi="hi-IN"/>
        </w:rPr>
        <w:t xml:space="preserve">Ubezpieczenie obejmuje wszelkie szkody w nieruchomościach lub rzeczach ruchomych, </w:t>
      </w:r>
      <w:r w:rsidRPr="00F61801">
        <w:rPr>
          <w:rFonts w:ascii="Calibri" w:eastAsia="SimSun" w:hAnsi="Calibri" w:cs="Calibri"/>
          <w:kern w:val="3"/>
          <w:sz w:val="24"/>
          <w:szCs w:val="24"/>
          <w:lang w:eastAsia="zh-CN" w:bidi="hi-IN"/>
        </w:rPr>
        <w:br/>
        <w:t>(z których Zamawiający korzysta na podstawie umowy najmu w siedzibie i w oddziale PARP), a w szczególności następujące ryzyka:</w:t>
      </w:r>
    </w:p>
    <w:p w14:paraId="59D2A241" w14:textId="77777777" w:rsidR="00F36BCD" w:rsidRPr="00F61801" w:rsidRDefault="00F36BCD" w:rsidP="00F61801">
      <w:pPr>
        <w:pStyle w:val="Akapitzlist"/>
        <w:numPr>
          <w:ilvl w:val="0"/>
          <w:numId w:val="34"/>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niewłaściwa obsługa sprzętu (nieostrożność, zaniedbanie, niewłaściwe użytkowanie, brak kwalifikacji, błąd operatora) przez pracowników Zamawiającego,</w:t>
      </w:r>
    </w:p>
    <w:p w14:paraId="00A78B88" w14:textId="77777777" w:rsidR="00F36BCD" w:rsidRPr="00F61801" w:rsidRDefault="00F36BCD" w:rsidP="00F61801">
      <w:pPr>
        <w:pStyle w:val="Akapitzlist"/>
        <w:numPr>
          <w:ilvl w:val="0"/>
          <w:numId w:val="34"/>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szkody wyrządzone przez pracowników Zamawiającego podczas prac załadunkowych,</w:t>
      </w:r>
    </w:p>
    <w:p w14:paraId="36A093CF" w14:textId="77777777" w:rsidR="00F36BCD" w:rsidRPr="00F61801" w:rsidRDefault="00F36BCD" w:rsidP="00F61801">
      <w:pPr>
        <w:pStyle w:val="Akapitzlist"/>
        <w:numPr>
          <w:ilvl w:val="0"/>
          <w:numId w:val="34"/>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awarie urządzeń wodno-kanalizacyjnych, awarie urządzeń elektrycznych, awarie urządzeń telefonicznych i informatycznych, spowodowane przez pracowników Zamawiającego,</w:t>
      </w:r>
    </w:p>
    <w:p w14:paraId="495336E7" w14:textId="77777777" w:rsidR="00F36BCD" w:rsidRPr="00F61801" w:rsidRDefault="00F36BCD" w:rsidP="00F61801">
      <w:pPr>
        <w:pStyle w:val="Akapitzlist"/>
        <w:numPr>
          <w:ilvl w:val="0"/>
          <w:numId w:val="34"/>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awarie sieci wodno-kanalizacyjnej, awarie sieci elektrycznej, awarie urządzeń sieci telefonicznej i informatycznej spowodowane przez pracowników Zamawiającego,</w:t>
      </w:r>
    </w:p>
    <w:p w14:paraId="186E24E5" w14:textId="77777777" w:rsidR="00F36BCD" w:rsidRPr="00F61801" w:rsidRDefault="00F36BCD" w:rsidP="00F61801">
      <w:pPr>
        <w:pStyle w:val="Akapitzlist"/>
        <w:numPr>
          <w:ilvl w:val="0"/>
          <w:numId w:val="34"/>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zalanie wodą lub pożar spowodowane przez pracowników Zamawiającego.</w:t>
      </w:r>
    </w:p>
    <w:p w14:paraId="548A2B06" w14:textId="77777777" w:rsidR="00B064B4" w:rsidRPr="00F61801" w:rsidRDefault="00B064B4"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53A16A1B"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Suma ubezpieczenia</w:t>
      </w:r>
      <w:r w:rsidRPr="00F61801">
        <w:rPr>
          <w:rFonts w:ascii="Calibri" w:eastAsia="SimSun" w:hAnsi="Calibri" w:cs="Calibri"/>
          <w:kern w:val="3"/>
          <w:sz w:val="24"/>
          <w:szCs w:val="24"/>
          <w:lang w:eastAsia="zh-CN" w:bidi="hi-IN"/>
        </w:rPr>
        <w:t xml:space="preserve"> – 500 000 zł na jedno i wszystkie zdarzenia.</w:t>
      </w:r>
    </w:p>
    <w:p w14:paraId="72708158" w14:textId="77777777" w:rsidR="00E975E2" w:rsidRPr="00F61801" w:rsidRDefault="00E975E2"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611F109E" w14:textId="77777777" w:rsidR="00C24CE9" w:rsidRPr="00F61801" w:rsidRDefault="00C24CE9"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p>
    <w:p w14:paraId="7FCD5CC7" w14:textId="77777777" w:rsidR="00F36BCD" w:rsidRPr="00F61801" w:rsidRDefault="00A22C3A"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 xml:space="preserve">V. OBLIGATORYJNE KLAUZULE </w:t>
      </w:r>
      <w:r w:rsidR="00C4279D" w:rsidRPr="00F61801">
        <w:rPr>
          <w:rFonts w:ascii="Calibri" w:eastAsia="SimSun" w:hAnsi="Calibri" w:cs="Calibri"/>
          <w:b/>
          <w:kern w:val="3"/>
          <w:sz w:val="24"/>
          <w:szCs w:val="24"/>
          <w:lang w:eastAsia="zh-CN" w:bidi="hi-IN"/>
        </w:rPr>
        <w:t>ROZSZERZAJĄCE ZAKRES OCHONY</w:t>
      </w:r>
    </w:p>
    <w:p w14:paraId="046D4744" w14:textId="77777777" w:rsidR="00E113DD" w:rsidRPr="00F61801" w:rsidRDefault="00E113DD"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p>
    <w:p w14:paraId="6F53B0AD" w14:textId="77777777" w:rsidR="00E113DD" w:rsidRPr="00F61801" w:rsidRDefault="00E113DD" w:rsidP="00F61801">
      <w:pPr>
        <w:widowControl w:val="0"/>
        <w:suppressAutoHyphens/>
        <w:autoSpaceDN w:val="0"/>
        <w:spacing w:line="276" w:lineRule="auto"/>
        <w:ind w:firstLine="9"/>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Złożenie oferty jest jednoznaczne z akceptacją wszystkich klauzul określonych jako obligatoryjne. Wykonawca nie może w celu ograniczenia zakresu odpowiedzialności określonego warunkami (klauzulami) obligatoryjnymi wprowadzać dodatkowych klauzul, szczególnych ograniczeń i innych zapisów poza stosowanymi w ogólnych warunkach ubezpieczenia.</w:t>
      </w:r>
    </w:p>
    <w:p w14:paraId="78ADC6CB" w14:textId="77777777" w:rsidR="00F36BCD" w:rsidRPr="00F61801" w:rsidRDefault="00F36BCD" w:rsidP="00F61801">
      <w:pPr>
        <w:widowControl w:val="0"/>
        <w:suppressAutoHyphens/>
        <w:autoSpaceDN w:val="0"/>
        <w:spacing w:line="276" w:lineRule="auto"/>
        <w:ind w:firstLine="9"/>
        <w:jc w:val="left"/>
        <w:textAlignment w:val="baseline"/>
        <w:rPr>
          <w:rFonts w:ascii="Calibri" w:eastAsia="SimSun" w:hAnsi="Calibri" w:cs="Calibri"/>
          <w:kern w:val="3"/>
          <w:sz w:val="24"/>
          <w:szCs w:val="24"/>
          <w:lang w:eastAsia="zh-CN" w:bidi="hi-IN"/>
        </w:rPr>
      </w:pPr>
    </w:p>
    <w:p w14:paraId="3DB053F4" w14:textId="77777777" w:rsidR="00230382" w:rsidRPr="00F61801" w:rsidRDefault="00230382" w:rsidP="00F61801">
      <w:pPr>
        <w:widowControl w:val="0"/>
        <w:suppressAutoHyphens/>
        <w:autoSpaceDN w:val="0"/>
        <w:spacing w:line="276" w:lineRule="auto"/>
        <w:ind w:firstLine="9"/>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lastRenderedPageBreak/>
        <w:t xml:space="preserve">1. </w:t>
      </w:r>
      <w:r w:rsidR="00F36BCD" w:rsidRPr="00F61801">
        <w:rPr>
          <w:rFonts w:ascii="Calibri" w:eastAsia="SimSun" w:hAnsi="Calibri" w:cs="Calibri"/>
          <w:b/>
          <w:kern w:val="3"/>
          <w:sz w:val="24"/>
          <w:szCs w:val="24"/>
          <w:lang w:eastAsia="zh-CN" w:bidi="hi-IN"/>
        </w:rPr>
        <w:t>Klauzula szybkiej likwidacji szkód w sprzęcie elektronicznym</w:t>
      </w:r>
    </w:p>
    <w:p w14:paraId="30919B5F" w14:textId="77777777" w:rsidR="00F36BCD" w:rsidRPr="00F61801" w:rsidRDefault="00230382" w:rsidP="00F61801">
      <w:pPr>
        <w:widowControl w:val="0"/>
        <w:suppressAutoHyphens/>
        <w:autoSpaceDN w:val="0"/>
        <w:spacing w:line="276" w:lineRule="auto"/>
        <w:ind w:firstLine="9"/>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szkody </w:t>
      </w:r>
      <w:r w:rsidR="00F36BCD" w:rsidRPr="00F61801">
        <w:rPr>
          <w:rFonts w:ascii="Calibri" w:eastAsia="SimSun" w:hAnsi="Calibri" w:cs="Calibri"/>
          <w:kern w:val="3"/>
          <w:sz w:val="24"/>
          <w:szCs w:val="24"/>
          <w:lang w:eastAsia="zh-CN" w:bidi="hi-IN"/>
        </w:rPr>
        <w:t>w sprzęcie elektronicznym, którego szybkie przywrócenie do pracy jest konieczne dla normalnego funkcjonowania Zamawiającego, Zamawiający po zawiadomieniu Wykonawcy o wystąpieniu szkody, może natychmiast przystąpić do samodzielnej likwidacji sporządzając jedynie wcześniej stosowny protokół. Protokół musi zawierać:</w:t>
      </w:r>
    </w:p>
    <w:p w14:paraId="5D025C48" w14:textId="77777777" w:rsidR="00F36BCD" w:rsidRPr="00F61801" w:rsidRDefault="00F36BCD" w:rsidP="00F61801">
      <w:pPr>
        <w:pStyle w:val="Akapitzlist"/>
        <w:numPr>
          <w:ilvl w:val="0"/>
          <w:numId w:val="3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datę sporządzenia protokołu,</w:t>
      </w:r>
    </w:p>
    <w:p w14:paraId="3E9B2F04" w14:textId="77777777" w:rsidR="00F36BCD" w:rsidRPr="00F61801" w:rsidRDefault="00F36BCD" w:rsidP="00F61801">
      <w:pPr>
        <w:pStyle w:val="Akapitzlist"/>
        <w:numPr>
          <w:ilvl w:val="0"/>
          <w:numId w:val="3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skład komisji lub dane osoby sporządzającej protokół,</w:t>
      </w:r>
    </w:p>
    <w:p w14:paraId="626785C4" w14:textId="77777777" w:rsidR="00F36BCD" w:rsidRPr="00F61801" w:rsidRDefault="00F36BCD" w:rsidP="00F61801">
      <w:pPr>
        <w:pStyle w:val="Akapitzlist"/>
        <w:numPr>
          <w:ilvl w:val="0"/>
          <w:numId w:val="3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datę wystąpienia szkody,</w:t>
      </w:r>
    </w:p>
    <w:p w14:paraId="38839DD3" w14:textId="77777777" w:rsidR="00F36BCD" w:rsidRPr="00F61801" w:rsidRDefault="00F36BCD" w:rsidP="00F61801">
      <w:pPr>
        <w:pStyle w:val="Akapitzlist"/>
        <w:numPr>
          <w:ilvl w:val="0"/>
          <w:numId w:val="3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przyczynę powstania szkody (w przypadku, gdy jest to możliwe),</w:t>
      </w:r>
    </w:p>
    <w:p w14:paraId="2C4A7787" w14:textId="77777777" w:rsidR="00F36BCD" w:rsidRPr="00F61801" w:rsidRDefault="00F36BCD" w:rsidP="00F61801">
      <w:pPr>
        <w:pStyle w:val="Akapitzlist"/>
        <w:numPr>
          <w:ilvl w:val="0"/>
          <w:numId w:val="3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wykaz uszkodzonego mienia,</w:t>
      </w:r>
    </w:p>
    <w:p w14:paraId="3FD841A5" w14:textId="77777777" w:rsidR="00F36BCD" w:rsidRPr="00F61801" w:rsidRDefault="00F36BCD" w:rsidP="00F61801">
      <w:pPr>
        <w:pStyle w:val="Akapitzlist"/>
        <w:numPr>
          <w:ilvl w:val="0"/>
          <w:numId w:val="35"/>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krótki opis zdarzenia ze szczególnym uwzględnieniem przyczyny szkody,</w:t>
      </w:r>
    </w:p>
    <w:p w14:paraId="665B3B58" w14:textId="77777777" w:rsidR="00F36BCD" w:rsidRPr="00F61801" w:rsidRDefault="00F36BCD" w:rsidP="00F61801">
      <w:pPr>
        <w:pStyle w:val="Akapitzlist"/>
        <w:numPr>
          <w:ilvl w:val="0"/>
          <w:numId w:val="35"/>
        </w:numPr>
        <w:suppressAutoHyphens/>
        <w:spacing w:line="276" w:lineRule="auto"/>
        <w:ind w:right="60"/>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szacunkową wartość  szkody,</w:t>
      </w:r>
    </w:p>
    <w:p w14:paraId="55008818" w14:textId="77777777" w:rsidR="00F36BCD" w:rsidRPr="00F61801" w:rsidRDefault="00F36BCD" w:rsidP="00F61801">
      <w:pPr>
        <w:pStyle w:val="Akapitzlist"/>
        <w:numPr>
          <w:ilvl w:val="0"/>
          <w:numId w:val="35"/>
        </w:numPr>
        <w:suppressAutoHyphens/>
        <w:spacing w:line="276" w:lineRule="auto"/>
        <w:ind w:right="60"/>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dokumentację fotograficzną.</w:t>
      </w:r>
    </w:p>
    <w:p w14:paraId="1071D47E"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Po dokonaniu naprawy/odtworzeniu mienia do stanu sprzed szkody, Zamawiający dostarczy do Wykonawcy, oprócz ww. protokołu, następujące dokumenty:</w:t>
      </w:r>
    </w:p>
    <w:p w14:paraId="79F19C18" w14:textId="77777777" w:rsidR="00F36BCD" w:rsidRPr="00F61801" w:rsidRDefault="00F36BCD" w:rsidP="00F61801">
      <w:pPr>
        <w:pStyle w:val="Akapitzlist"/>
        <w:numPr>
          <w:ilvl w:val="0"/>
          <w:numId w:val="37"/>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faktury za odtworzenie stanu mienia sprzed szkody (faktury naprawy lub zakupu),</w:t>
      </w:r>
    </w:p>
    <w:p w14:paraId="44FE3902" w14:textId="77777777" w:rsidR="00F36BCD" w:rsidRPr="00F61801" w:rsidRDefault="00F36BCD" w:rsidP="00F61801">
      <w:pPr>
        <w:pStyle w:val="Akapitzlist"/>
        <w:numPr>
          <w:ilvl w:val="0"/>
          <w:numId w:val="37"/>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kosztorys naprawy.</w:t>
      </w:r>
    </w:p>
    <w:p w14:paraId="67DDD7F8"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Powyższe postanowienia nie zwalniają Zamawiającego od obowiązku zgłoszenia Wykonawcy faktu wystąpienia szkody, a w przypadku, jeśli posiada ona znamiona przestępstwa, także zawiadomienia stosownych organów.</w:t>
      </w:r>
    </w:p>
    <w:p w14:paraId="44B3218E"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awarii sprzętu elektronicznego, którego przywrócenie do pracy nie jest konieczne dla normalnego funkcjonowania Zamawiającego, Zamawiający po zgłoszeniu szkody może przystąpić do samodzielnej likwidacji szkody na powyższych zasadach, jedynie w przypadku, gdy Wykonawca nie dokona oględzin przedmiotu szkody w ciągu 2 dni od daty otrzymania zgłoszenia szkody. </w:t>
      </w:r>
    </w:p>
    <w:p w14:paraId="271B23F9" w14:textId="77777777" w:rsidR="00A069B9" w:rsidRPr="00F61801" w:rsidRDefault="00A069B9"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573FC3B3"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Limit odpowiedzialności</w:t>
      </w:r>
      <w:r w:rsidRPr="00F61801">
        <w:rPr>
          <w:rFonts w:ascii="Calibri" w:eastAsia="SimSun" w:hAnsi="Calibri" w:cs="Calibri"/>
          <w:kern w:val="3"/>
          <w:sz w:val="24"/>
          <w:szCs w:val="24"/>
          <w:lang w:eastAsia="zh-CN" w:bidi="hi-IN"/>
        </w:rPr>
        <w:t xml:space="preserve"> – 400 000 zł na jedno i wszystkie zdarzenia. </w:t>
      </w:r>
    </w:p>
    <w:p w14:paraId="4443855D" w14:textId="77777777" w:rsidR="00F5395B" w:rsidRPr="00F61801" w:rsidRDefault="00F5395B"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6D602ABB" w14:textId="77777777" w:rsidR="00F5395B" w:rsidRPr="00F61801" w:rsidRDefault="00F36BCD"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r w:rsidR="00F5395B" w:rsidRPr="00F61801">
        <w:rPr>
          <w:rFonts w:ascii="Calibri" w:eastAsia="SimSun" w:hAnsi="Calibri" w:cs="Calibri"/>
          <w:b/>
          <w:kern w:val="3"/>
          <w:sz w:val="24"/>
          <w:szCs w:val="24"/>
          <w:lang w:eastAsia="zh-CN" w:bidi="hi-IN"/>
        </w:rPr>
        <w:t>:</w:t>
      </w:r>
    </w:p>
    <w:p w14:paraId="1D5441FF" w14:textId="77777777" w:rsidR="00F36BCD" w:rsidRPr="00F61801" w:rsidRDefault="00F36BCD" w:rsidP="00F61801">
      <w:pPr>
        <w:pStyle w:val="Akapitzlist"/>
        <w:numPr>
          <w:ilvl w:val="0"/>
          <w:numId w:val="38"/>
        </w:numPr>
        <w:suppressAutoHyphens/>
        <w:spacing w:line="276" w:lineRule="auto"/>
        <w:jc w:val="left"/>
        <w:rPr>
          <w:rFonts w:ascii="Calibri" w:eastAsia="SimSun" w:hAnsi="Calibri" w:cs="Calibri"/>
          <w:i/>
          <w:kern w:val="3"/>
          <w:sz w:val="24"/>
          <w:szCs w:val="24"/>
          <w:lang w:eastAsia="zh-CN" w:bidi="hi-IN"/>
        </w:rPr>
      </w:pPr>
      <w:r w:rsidRPr="00F61801">
        <w:rPr>
          <w:rFonts w:ascii="Calibri" w:eastAsia="SimSun" w:hAnsi="Calibri" w:cs="Calibri"/>
          <w:kern w:val="3"/>
          <w:sz w:val="24"/>
          <w:szCs w:val="24"/>
          <w:lang w:eastAsia="zh-CN" w:bidi="hi-IN"/>
        </w:rPr>
        <w:t xml:space="preserve">ubezpieczenia sprzętu elektronicznego. </w:t>
      </w:r>
    </w:p>
    <w:p w14:paraId="44748311" w14:textId="77777777" w:rsidR="00230382" w:rsidRPr="00F61801" w:rsidRDefault="00230382"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bookmarkStart w:id="2" w:name="_Ref74038484"/>
    </w:p>
    <w:p w14:paraId="44D4FC31" w14:textId="77777777" w:rsidR="00230382" w:rsidRPr="00F61801" w:rsidRDefault="00230382" w:rsidP="00F61801">
      <w:pPr>
        <w:widowControl w:val="0"/>
        <w:tabs>
          <w:tab w:val="left" w:pos="284"/>
        </w:tabs>
        <w:suppressAutoHyphens/>
        <w:autoSpaceDN w:val="0"/>
        <w:spacing w:line="276" w:lineRule="auto"/>
        <w:jc w:val="left"/>
        <w:textAlignment w:val="baseline"/>
        <w:rPr>
          <w:rFonts w:ascii="Calibri" w:eastAsia="SimSun" w:hAnsi="Calibri" w:cs="Calibri"/>
          <w:b/>
          <w:bCs/>
          <w:kern w:val="3"/>
          <w:sz w:val="24"/>
          <w:szCs w:val="24"/>
          <w:lang w:eastAsia="zh-CN" w:bidi="hi-IN"/>
        </w:rPr>
      </w:pPr>
      <w:r w:rsidRPr="00F61801">
        <w:rPr>
          <w:rFonts w:ascii="Calibri" w:eastAsia="SimSun" w:hAnsi="Calibri" w:cs="Calibri"/>
          <w:b/>
          <w:bCs/>
          <w:kern w:val="3"/>
          <w:sz w:val="24"/>
          <w:szCs w:val="24"/>
          <w:lang w:eastAsia="zh-CN" w:bidi="hi-IN"/>
        </w:rPr>
        <w:t xml:space="preserve">2. </w:t>
      </w:r>
      <w:r w:rsidR="00F36BCD" w:rsidRPr="00F61801">
        <w:rPr>
          <w:rFonts w:ascii="Calibri" w:eastAsia="SimSun" w:hAnsi="Calibri" w:cs="Calibri"/>
          <w:b/>
          <w:bCs/>
          <w:kern w:val="3"/>
          <w:sz w:val="24"/>
          <w:szCs w:val="24"/>
          <w:lang w:eastAsia="zh-CN" w:bidi="hi-IN"/>
        </w:rPr>
        <w:t>Klauzula likwidacyjna</w:t>
      </w:r>
    </w:p>
    <w:p w14:paraId="39DBB58C" w14:textId="77777777" w:rsidR="001335FA" w:rsidRPr="00F61801" w:rsidRDefault="00230382"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O</w:t>
      </w:r>
      <w:r w:rsidR="00F36BCD" w:rsidRPr="00F61801">
        <w:rPr>
          <w:rFonts w:ascii="Calibri" w:eastAsia="SimSun" w:hAnsi="Calibri" w:cs="Calibri"/>
          <w:kern w:val="3"/>
          <w:sz w:val="24"/>
          <w:szCs w:val="24"/>
          <w:lang w:eastAsia="zh-CN" w:bidi="hi-IN"/>
        </w:rPr>
        <w:t>dszkodowanie wypłacane jest w wartości odpowiadającej wysokości szkody, nie większej od sumy ubezpieczenia lub określonego limitu odpowiedzialności, przy czym przy szkodzie częściowej danego przedmiotu - w wartości odpowiadającej wartości niezbędnych kosztów naprawy z uwzględnieniem kosztów demontażu, transportu, montażu, cła oraz innych tego typu opłat, a przy szkodzie całkowitej danego przedmiotu – w kwocie odpowiada</w:t>
      </w:r>
      <w:r w:rsidR="001335FA" w:rsidRPr="00F61801">
        <w:rPr>
          <w:rFonts w:ascii="Calibri" w:eastAsia="SimSun" w:hAnsi="Calibri" w:cs="Calibri"/>
          <w:kern w:val="3"/>
          <w:sz w:val="24"/>
          <w:szCs w:val="24"/>
          <w:lang w:eastAsia="zh-CN" w:bidi="hi-IN"/>
        </w:rPr>
        <w:t xml:space="preserve">jącej </w:t>
      </w:r>
      <w:r w:rsidR="001335FA" w:rsidRPr="00F61801">
        <w:rPr>
          <w:rFonts w:ascii="Calibri" w:eastAsia="SimSun" w:hAnsi="Calibri" w:cs="Calibri"/>
          <w:kern w:val="3"/>
          <w:sz w:val="24"/>
          <w:szCs w:val="24"/>
          <w:lang w:eastAsia="zh-CN" w:bidi="hi-IN"/>
        </w:rPr>
        <w:lastRenderedPageBreak/>
        <w:t xml:space="preserve">wartości kosztów nabycia </w:t>
      </w:r>
      <w:r w:rsidR="00F36BCD" w:rsidRPr="00F61801">
        <w:rPr>
          <w:rFonts w:ascii="Calibri" w:eastAsia="SimSun" w:hAnsi="Calibri" w:cs="Calibri"/>
          <w:kern w:val="3"/>
          <w:sz w:val="24"/>
          <w:szCs w:val="24"/>
          <w:lang w:eastAsia="zh-CN" w:bidi="hi-IN"/>
        </w:rPr>
        <w:t xml:space="preserve">i zainstalowania fabrycznie nowego przedmiotu tego samego rodzaju o takich samych lub możliwie najbardziej zbliżonych parametrach technicznych. </w:t>
      </w:r>
      <w:r w:rsidR="001335FA" w:rsidRPr="00F61801">
        <w:rPr>
          <w:rFonts w:ascii="Calibri" w:eastAsia="SimSun" w:hAnsi="Calibri" w:cs="Calibri"/>
          <w:kern w:val="3"/>
          <w:sz w:val="24"/>
          <w:szCs w:val="24"/>
          <w:lang w:eastAsia="zh-CN" w:bidi="hi-IN"/>
        </w:rPr>
        <w:t xml:space="preserve">Wartość odszkodowań powinna być ustalona z uwzględnieniem podatku od towaru i usług. </w:t>
      </w:r>
    </w:p>
    <w:p w14:paraId="3CD09C38" w14:textId="77777777" w:rsidR="001335FA" w:rsidRPr="00F61801" w:rsidRDefault="001335FA"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2A05DA73" w14:textId="77777777" w:rsidR="001335FA" w:rsidRPr="00F61801" w:rsidRDefault="00F36BCD" w:rsidP="00F61801">
      <w:pPr>
        <w:widowControl w:val="0"/>
        <w:tabs>
          <w:tab w:val="left" w:pos="284"/>
        </w:tabs>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r w:rsidR="001335FA" w:rsidRPr="00F61801">
        <w:rPr>
          <w:rFonts w:ascii="Calibri" w:eastAsia="SimSun" w:hAnsi="Calibri" w:cs="Calibri"/>
          <w:b/>
          <w:kern w:val="3"/>
          <w:sz w:val="24"/>
          <w:szCs w:val="24"/>
          <w:lang w:eastAsia="zh-CN" w:bidi="hi-IN"/>
        </w:rPr>
        <w:t>:</w:t>
      </w:r>
    </w:p>
    <w:p w14:paraId="3D9A39E8" w14:textId="77777777" w:rsidR="001335FA" w:rsidRPr="00F61801" w:rsidRDefault="00F36BCD"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ubezpieczenia mienia od </w:t>
      </w:r>
      <w:r w:rsidR="001335FA" w:rsidRPr="00F61801">
        <w:rPr>
          <w:rFonts w:ascii="Calibri" w:eastAsia="SimSun" w:hAnsi="Calibri" w:cs="Calibri"/>
          <w:kern w:val="3"/>
          <w:sz w:val="24"/>
          <w:szCs w:val="24"/>
          <w:lang w:eastAsia="zh-CN" w:bidi="hi-IN"/>
        </w:rPr>
        <w:t>ognia i innych zdarzeń losowych;</w:t>
      </w:r>
    </w:p>
    <w:p w14:paraId="60AC41BC" w14:textId="77777777" w:rsidR="001335FA" w:rsidRPr="00F61801" w:rsidRDefault="001335FA"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4B62BBF0" w14:textId="77777777" w:rsidR="00F36BCD" w:rsidRPr="00F61801" w:rsidRDefault="00F36BCD"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bookmarkEnd w:id="2"/>
    </w:p>
    <w:p w14:paraId="25D0BC95" w14:textId="77777777" w:rsidR="00230382" w:rsidRPr="00F61801" w:rsidRDefault="00230382"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53DF642A" w14:textId="77777777" w:rsidR="00AF0B96"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3.</w:t>
      </w:r>
      <w:r w:rsidRPr="00F61801">
        <w:rPr>
          <w:rFonts w:ascii="Calibri" w:eastAsia="SimSun" w:hAnsi="Calibri" w:cs="Calibri"/>
          <w:kern w:val="3"/>
          <w:sz w:val="24"/>
          <w:szCs w:val="24"/>
          <w:lang w:eastAsia="zh-CN" w:bidi="hi-IN"/>
        </w:rPr>
        <w:t xml:space="preserve"> </w:t>
      </w:r>
      <w:r w:rsidRPr="00F61801">
        <w:rPr>
          <w:rFonts w:ascii="Calibri" w:eastAsia="SimSun" w:hAnsi="Calibri" w:cs="Calibri"/>
          <w:b/>
          <w:kern w:val="3"/>
          <w:sz w:val="24"/>
          <w:szCs w:val="24"/>
          <w:lang w:eastAsia="zh-CN" w:bidi="hi-IN"/>
        </w:rPr>
        <w:t>Klauzula rozstrzygania sporów</w:t>
      </w:r>
    </w:p>
    <w:p w14:paraId="3C127666" w14:textId="77777777" w:rsidR="00AF0B96" w:rsidRPr="00F61801" w:rsidRDefault="00AF0B9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S</w:t>
      </w:r>
      <w:r w:rsidR="00F36BCD" w:rsidRPr="00F61801">
        <w:rPr>
          <w:rFonts w:ascii="Calibri" w:eastAsia="SimSun" w:hAnsi="Calibri" w:cs="Calibri"/>
          <w:kern w:val="3"/>
          <w:sz w:val="24"/>
          <w:szCs w:val="24"/>
          <w:lang w:eastAsia="zh-CN" w:bidi="hi-IN"/>
        </w:rPr>
        <w:t>pory wynikające z umów ubezpieczenia rozpatrują sądy właściwe miejscowo dla siedziby Zamawiającego.</w:t>
      </w:r>
    </w:p>
    <w:p w14:paraId="2B550A69" w14:textId="77777777" w:rsidR="00AF0B96" w:rsidRPr="00F61801" w:rsidRDefault="00AF0B9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787D3270" w14:textId="77777777" w:rsidR="00AF0B96" w:rsidRPr="00F61801" w:rsidRDefault="00F36BCD"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r w:rsidR="00AF0B96" w:rsidRPr="00F61801">
        <w:rPr>
          <w:rFonts w:ascii="Calibri" w:eastAsia="SimSun" w:hAnsi="Calibri" w:cs="Calibri"/>
          <w:b/>
          <w:kern w:val="3"/>
          <w:sz w:val="24"/>
          <w:szCs w:val="24"/>
          <w:lang w:eastAsia="zh-CN" w:bidi="hi-IN"/>
        </w:rPr>
        <w:t>:</w:t>
      </w:r>
    </w:p>
    <w:p w14:paraId="7604D9C9" w14:textId="77777777" w:rsidR="00AF0B96" w:rsidRPr="00F61801" w:rsidRDefault="00AF0B96"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3323F1D3" w14:textId="77777777" w:rsidR="00AF0B96" w:rsidRPr="00F61801" w:rsidRDefault="00AF0B96"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05010499" w14:textId="77777777" w:rsidR="00AF0B96" w:rsidRPr="00F61801" w:rsidRDefault="00AF0B96"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131A0600" w14:textId="77777777" w:rsidR="00F36BCD" w:rsidRPr="00F61801" w:rsidRDefault="00AF0B96"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OC</w:t>
      </w:r>
      <w:r w:rsidR="00A069B9" w:rsidRPr="00F61801">
        <w:rPr>
          <w:rFonts w:ascii="Calibri" w:eastAsia="SimSun" w:hAnsi="Calibri" w:cs="Calibri"/>
          <w:kern w:val="3"/>
          <w:sz w:val="24"/>
          <w:szCs w:val="24"/>
          <w:lang w:eastAsia="zh-CN" w:bidi="hi-IN"/>
        </w:rPr>
        <w:t>.</w:t>
      </w:r>
    </w:p>
    <w:p w14:paraId="6864EC1D" w14:textId="77777777" w:rsidR="00E975E2" w:rsidRPr="00F61801" w:rsidRDefault="00E975E2"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02C304A2" w14:textId="77777777" w:rsidR="001C6D04" w:rsidRPr="00F61801" w:rsidRDefault="00F36BCD" w:rsidP="00F61801">
      <w:pPr>
        <w:widowControl w:val="0"/>
        <w:numPr>
          <w:ilvl w:val="0"/>
          <w:numId w:val="20"/>
        </w:numPr>
        <w:tabs>
          <w:tab w:val="left" w:pos="284"/>
        </w:tabs>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bCs/>
          <w:kern w:val="3"/>
          <w:sz w:val="24"/>
          <w:szCs w:val="24"/>
          <w:lang w:eastAsia="zh-CN" w:bidi="hi-IN"/>
        </w:rPr>
        <w:t>Klauzula zgłaszania szkód</w:t>
      </w:r>
    </w:p>
    <w:p w14:paraId="0E956424" w14:textId="77777777" w:rsidR="00F36BCD" w:rsidRPr="00F61801" w:rsidRDefault="001C6D04"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w:t>
      </w:r>
      <w:r w:rsidR="00F36BCD" w:rsidRPr="00F61801">
        <w:rPr>
          <w:rFonts w:ascii="Calibri" w:eastAsia="SimSun" w:hAnsi="Calibri" w:cs="Calibri"/>
          <w:kern w:val="3"/>
          <w:sz w:val="24"/>
          <w:szCs w:val="24"/>
          <w:lang w:eastAsia="zh-CN" w:bidi="hi-IN"/>
        </w:rPr>
        <w:t xml:space="preserve">awiadomienie Wykonawcy o szkodzie winno nastąpić niezwłocznie, nie później jednak niż w ciągu 7 dni od daty </w:t>
      </w:r>
      <w:r w:rsidRPr="00F61801">
        <w:rPr>
          <w:rFonts w:ascii="Calibri" w:eastAsia="SimSun" w:hAnsi="Calibri" w:cs="Calibri"/>
          <w:kern w:val="3"/>
          <w:sz w:val="24"/>
          <w:szCs w:val="24"/>
          <w:lang w:eastAsia="zh-CN" w:bidi="hi-IN"/>
        </w:rPr>
        <w:t xml:space="preserve">powstania szkody lub uzyskania </w:t>
      </w:r>
      <w:r w:rsidR="00F36BCD" w:rsidRPr="00F61801">
        <w:rPr>
          <w:rFonts w:ascii="Calibri" w:eastAsia="SimSun" w:hAnsi="Calibri" w:cs="Calibri"/>
          <w:kern w:val="3"/>
          <w:sz w:val="24"/>
          <w:szCs w:val="24"/>
          <w:lang w:eastAsia="zh-CN" w:bidi="hi-IN"/>
        </w:rPr>
        <w:t>o niej wiad</w:t>
      </w:r>
      <w:r w:rsidRPr="00F61801">
        <w:rPr>
          <w:rFonts w:ascii="Calibri" w:eastAsia="SimSun" w:hAnsi="Calibri" w:cs="Calibri"/>
          <w:kern w:val="3"/>
          <w:sz w:val="24"/>
          <w:szCs w:val="24"/>
          <w:lang w:eastAsia="zh-CN" w:bidi="hi-IN"/>
        </w:rPr>
        <w:t>omości.</w:t>
      </w:r>
    </w:p>
    <w:p w14:paraId="142F6FC8" w14:textId="77777777" w:rsidR="00E975E2" w:rsidRPr="00F61801" w:rsidRDefault="00E975E2"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7AE006B2" w14:textId="77777777" w:rsidR="001C6D04" w:rsidRPr="00F61801" w:rsidRDefault="001C6D04"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7F6DDFF5" w14:textId="77777777" w:rsidR="001C6D04" w:rsidRPr="00F61801" w:rsidRDefault="001C6D04"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3535BF9A" w14:textId="77777777" w:rsidR="001C6D04" w:rsidRPr="00F61801" w:rsidRDefault="001C6D04"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6A044BB0" w14:textId="77777777" w:rsidR="001C6D04" w:rsidRPr="00F61801" w:rsidRDefault="001C6D04"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41D8897C" w14:textId="77777777" w:rsidR="001C6D04" w:rsidRPr="00F61801" w:rsidRDefault="001C6D04"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OC</w:t>
      </w:r>
      <w:r w:rsidR="00A069B9" w:rsidRPr="00F61801">
        <w:rPr>
          <w:rFonts w:ascii="Calibri" w:eastAsia="SimSun" w:hAnsi="Calibri" w:cs="Calibri"/>
          <w:kern w:val="3"/>
          <w:sz w:val="24"/>
          <w:szCs w:val="24"/>
          <w:lang w:eastAsia="zh-CN" w:bidi="hi-IN"/>
        </w:rPr>
        <w:t>.</w:t>
      </w:r>
    </w:p>
    <w:p w14:paraId="2B1F3F20" w14:textId="77777777" w:rsidR="001C6D04" w:rsidRPr="00F61801" w:rsidRDefault="001C6D04"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68C589BC" w14:textId="77777777" w:rsidR="006B58EE" w:rsidRPr="00F61801" w:rsidRDefault="00F36BCD" w:rsidP="00F61801">
      <w:pPr>
        <w:widowControl w:val="0"/>
        <w:numPr>
          <w:ilvl w:val="0"/>
          <w:numId w:val="20"/>
        </w:numPr>
        <w:tabs>
          <w:tab w:val="left" w:pos="284"/>
        </w:tabs>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bCs/>
          <w:kern w:val="3"/>
          <w:sz w:val="24"/>
          <w:szCs w:val="24"/>
          <w:lang w:eastAsia="zh-CN" w:bidi="hi-IN"/>
        </w:rPr>
        <w:t>Klauzula niezawiadomienia w terminie o szkodzie</w:t>
      </w:r>
      <w:r w:rsidRPr="00F61801">
        <w:rPr>
          <w:rFonts w:ascii="Calibri" w:eastAsia="SimSun" w:hAnsi="Calibri" w:cs="Calibri"/>
          <w:b/>
          <w:kern w:val="3"/>
          <w:sz w:val="24"/>
          <w:szCs w:val="24"/>
          <w:lang w:eastAsia="zh-CN" w:bidi="hi-IN"/>
        </w:rPr>
        <w:t xml:space="preserve"> </w:t>
      </w:r>
    </w:p>
    <w:p w14:paraId="7D41ECB3" w14:textId="77777777" w:rsidR="00F36BCD" w:rsidRPr="00F61801" w:rsidRDefault="00F36BCD"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 przypadku niedopełnienia przez Zamawiającego obowiązku zgłoszenia szkody w terminie określonym w </w:t>
      </w:r>
      <w:r w:rsidRPr="00F61801">
        <w:rPr>
          <w:rFonts w:ascii="Calibri" w:eastAsia="SimSun" w:hAnsi="Calibri" w:cs="Calibri"/>
          <w:i/>
          <w:kern w:val="3"/>
          <w:sz w:val="24"/>
          <w:szCs w:val="24"/>
          <w:lang w:eastAsia="zh-CN" w:bidi="hi-IN"/>
        </w:rPr>
        <w:t>Klauzuli zgłaszania szkód</w:t>
      </w:r>
      <w:r w:rsidRPr="00F61801">
        <w:rPr>
          <w:rFonts w:ascii="Calibri" w:eastAsia="SimSun" w:hAnsi="Calibri" w:cs="Calibri"/>
          <w:kern w:val="3"/>
          <w:sz w:val="24"/>
          <w:szCs w:val="24"/>
          <w:lang w:eastAsia="zh-CN" w:bidi="hi-IN"/>
        </w:rPr>
        <w:t xml:space="preserve">, a  niedopełnienie obowiązku zachowania powyższego terminu nie było następstwem okoliczności wynikającej z rażącego niedbalstwa lub winy umyślnej i nie miało wpływu na ustalenie okoliczności powstania szkody oraz rozmiaru szkody, Wykonawca nie może odmówić wypłaty odszkodowania lub nie może zmniejszyć wysokości odszkodowania. </w:t>
      </w:r>
    </w:p>
    <w:p w14:paraId="65229572" w14:textId="77777777" w:rsidR="006B58EE" w:rsidRPr="00F61801" w:rsidRDefault="006B58EE"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7ACC3185" w14:textId="77777777" w:rsidR="006B58EE" w:rsidRPr="00F61801" w:rsidRDefault="006B58EE"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0694A5DE" w14:textId="77777777" w:rsidR="006B58EE" w:rsidRPr="00F61801" w:rsidRDefault="006B58EE"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lastRenderedPageBreak/>
        <w:t>ubezpieczenia mienia od ognia i innych zdarzeń losowych;</w:t>
      </w:r>
    </w:p>
    <w:p w14:paraId="0FABF484" w14:textId="77777777" w:rsidR="006B58EE" w:rsidRPr="00F61801" w:rsidRDefault="006B58EE"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52D02EA3" w14:textId="77777777" w:rsidR="006B58EE" w:rsidRPr="00F61801" w:rsidRDefault="006B58EE"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179A1662" w14:textId="77777777" w:rsidR="006B58EE" w:rsidRPr="00F61801" w:rsidRDefault="006B58EE"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OC</w:t>
      </w:r>
    </w:p>
    <w:p w14:paraId="0D59680D" w14:textId="77777777" w:rsidR="006344DD" w:rsidRPr="00F61801" w:rsidRDefault="006344DD"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39F961E9" w14:textId="77777777" w:rsidR="00A069B9" w:rsidRPr="00F61801" w:rsidRDefault="00F36BCD" w:rsidP="00F61801">
      <w:pPr>
        <w:widowControl w:val="0"/>
        <w:tabs>
          <w:tab w:val="left" w:pos="284"/>
        </w:tabs>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6.</w:t>
      </w:r>
      <w:r w:rsidRPr="00F61801">
        <w:rPr>
          <w:rFonts w:ascii="Calibri" w:eastAsia="SimSun" w:hAnsi="Calibri" w:cs="Calibri"/>
          <w:b/>
          <w:i/>
          <w:kern w:val="3"/>
          <w:sz w:val="24"/>
          <w:szCs w:val="24"/>
          <w:lang w:eastAsia="zh-CN" w:bidi="hi-IN"/>
        </w:rPr>
        <w:t xml:space="preserve"> </w:t>
      </w:r>
      <w:r w:rsidRPr="00F61801">
        <w:rPr>
          <w:rFonts w:ascii="Calibri" w:eastAsia="SimSun" w:hAnsi="Calibri" w:cs="Calibri"/>
          <w:b/>
          <w:bCs/>
          <w:kern w:val="3"/>
          <w:sz w:val="24"/>
          <w:szCs w:val="24"/>
          <w:lang w:eastAsia="zh-CN" w:bidi="hi-IN"/>
        </w:rPr>
        <w:t>Klauzula czasu ochrony</w:t>
      </w:r>
    </w:p>
    <w:p w14:paraId="2F2E0169" w14:textId="77777777" w:rsidR="006344DD" w:rsidRPr="00F61801" w:rsidRDefault="00A069B9"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B</w:t>
      </w:r>
      <w:r w:rsidR="00F36BCD" w:rsidRPr="00F61801">
        <w:rPr>
          <w:rFonts w:ascii="Calibri" w:eastAsia="SimSun" w:hAnsi="Calibri" w:cs="Calibri"/>
          <w:kern w:val="3"/>
          <w:sz w:val="24"/>
          <w:szCs w:val="24"/>
          <w:lang w:eastAsia="zh-CN" w:bidi="hi-IN"/>
        </w:rPr>
        <w:t>rak wpłaty przez Zamawiającego składki ubezpieczeniowej nie powoduje wygaśnięcia (rozwiązania) umowy, ani zawieszenia udzielanej ochrony ubezpieczeniowej. W takiej sytuacji Wykonawca zobowiązany jest zawiadomić Zamawiającego o braku wpłaty oraz wyznaczyć dodatkowy, co najmniej 10-dniowy, termin zapłaty składki. W przypadku niedokonania wpłaty na konto Wykonawcy w dodatkowo wyznaczonym terminie, Wykonawca zawiesza ochronę ubezpieczeniową do momentu opłacenia brakującej składki lub wypowiada umowę, o czym informuje Zamawiającego</w:t>
      </w:r>
    </w:p>
    <w:p w14:paraId="12F8E3DA" w14:textId="77777777" w:rsidR="00A069B9" w:rsidRPr="00F61801" w:rsidRDefault="00A069B9"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7149D957" w14:textId="77777777" w:rsidR="00A069B9" w:rsidRPr="00F61801" w:rsidRDefault="00A069B9"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3923D2D2"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2E5B91A4"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09EF01C5"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31239718"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OC.</w:t>
      </w:r>
    </w:p>
    <w:p w14:paraId="3D6833DC" w14:textId="77777777" w:rsidR="00733B82" w:rsidRPr="00F61801" w:rsidRDefault="00733B82" w:rsidP="00F61801">
      <w:pPr>
        <w:widowControl w:val="0"/>
        <w:tabs>
          <w:tab w:val="left" w:pos="284"/>
        </w:tabs>
        <w:suppressAutoHyphens/>
        <w:autoSpaceDN w:val="0"/>
        <w:spacing w:line="276" w:lineRule="auto"/>
        <w:jc w:val="left"/>
        <w:textAlignment w:val="baseline"/>
        <w:rPr>
          <w:rFonts w:ascii="Calibri" w:eastAsia="SimSun" w:hAnsi="Calibri" w:cs="Calibri"/>
          <w:i/>
          <w:kern w:val="3"/>
          <w:sz w:val="24"/>
          <w:szCs w:val="24"/>
          <w:lang w:eastAsia="zh-CN" w:bidi="hi-IN"/>
        </w:rPr>
      </w:pPr>
    </w:p>
    <w:p w14:paraId="619A44FA" w14:textId="77777777" w:rsidR="00A069B9" w:rsidRPr="00F61801" w:rsidRDefault="009B3198" w:rsidP="00F61801">
      <w:pPr>
        <w:widowControl w:val="0"/>
        <w:tabs>
          <w:tab w:val="left" w:pos="284"/>
        </w:tabs>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bCs/>
          <w:kern w:val="3"/>
          <w:sz w:val="24"/>
          <w:szCs w:val="24"/>
          <w:lang w:eastAsia="zh-CN" w:bidi="hi-IN"/>
        </w:rPr>
        <w:t xml:space="preserve">7. </w:t>
      </w:r>
      <w:r w:rsidR="00F36BCD" w:rsidRPr="00F61801">
        <w:rPr>
          <w:rFonts w:ascii="Calibri" w:eastAsia="SimSun" w:hAnsi="Calibri" w:cs="Calibri"/>
          <w:b/>
          <w:bCs/>
          <w:kern w:val="3"/>
          <w:sz w:val="24"/>
          <w:szCs w:val="24"/>
          <w:lang w:eastAsia="zh-CN" w:bidi="hi-IN"/>
        </w:rPr>
        <w:t>Klauzula zabezpieczeń przeciwpożarowych i przeciwwłamaniowych</w:t>
      </w:r>
      <w:r w:rsidR="00F36BCD" w:rsidRPr="00F61801">
        <w:rPr>
          <w:rFonts w:ascii="Calibri" w:eastAsia="SimSun" w:hAnsi="Calibri" w:cs="Calibri"/>
          <w:b/>
          <w:kern w:val="3"/>
          <w:sz w:val="24"/>
          <w:szCs w:val="24"/>
          <w:lang w:eastAsia="zh-CN" w:bidi="hi-IN"/>
        </w:rPr>
        <w:t xml:space="preserve"> </w:t>
      </w:r>
    </w:p>
    <w:p w14:paraId="765524A7" w14:textId="77777777" w:rsidR="00F36BCD" w:rsidRPr="00F61801" w:rsidRDefault="00F36BCD"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Wykonawca uznaje wszystkie zabezpieczenia znajdujące się w siedzibie i oddziale </w:t>
      </w:r>
      <w:r w:rsidR="00A069B9" w:rsidRPr="00F61801">
        <w:rPr>
          <w:rFonts w:ascii="Calibri" w:eastAsia="SimSun" w:hAnsi="Calibri" w:cs="Calibri"/>
          <w:kern w:val="3"/>
          <w:sz w:val="24"/>
          <w:szCs w:val="24"/>
          <w:lang w:eastAsia="zh-CN" w:bidi="hi-IN"/>
        </w:rPr>
        <w:t>Zamawiającego za wystarczające.</w:t>
      </w:r>
    </w:p>
    <w:p w14:paraId="3B6C01D8" w14:textId="77777777" w:rsidR="00A069B9" w:rsidRPr="00F61801" w:rsidRDefault="00A069B9"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398F99F4" w14:textId="77777777" w:rsidR="00A069B9" w:rsidRPr="00F61801" w:rsidRDefault="00A069B9"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5512015A"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2ECAC020"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33394AB7"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37F42613" w14:textId="77777777" w:rsidR="00A069B9" w:rsidRPr="00F61801" w:rsidRDefault="00A069B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OC.</w:t>
      </w:r>
    </w:p>
    <w:p w14:paraId="2C656758" w14:textId="77777777" w:rsidR="009B3198" w:rsidRPr="00F61801" w:rsidRDefault="009B3198"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493A5689" w14:textId="77777777" w:rsidR="009B3198" w:rsidRPr="00F61801" w:rsidRDefault="009B3198" w:rsidP="00F61801">
      <w:pPr>
        <w:widowControl w:val="0"/>
        <w:tabs>
          <w:tab w:val="left" w:pos="284"/>
        </w:tabs>
        <w:suppressAutoHyphens/>
        <w:autoSpaceDN w:val="0"/>
        <w:spacing w:line="276" w:lineRule="auto"/>
        <w:jc w:val="center"/>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VI. FAKULTATYWNE KLAUZULE ROZSZERZAJĄCE ZAKRES OCHONY</w:t>
      </w:r>
    </w:p>
    <w:p w14:paraId="5E16AF1E" w14:textId="77777777" w:rsidR="00E113DD" w:rsidRPr="00F61801" w:rsidRDefault="00E113DD" w:rsidP="00F61801">
      <w:pPr>
        <w:widowControl w:val="0"/>
        <w:tabs>
          <w:tab w:val="left" w:pos="284"/>
        </w:tabs>
        <w:suppressAutoHyphens/>
        <w:autoSpaceDN w:val="0"/>
        <w:spacing w:line="276" w:lineRule="auto"/>
        <w:jc w:val="center"/>
        <w:textAlignment w:val="baseline"/>
        <w:rPr>
          <w:rFonts w:ascii="Calibri" w:eastAsia="SimSun" w:hAnsi="Calibri" w:cs="Calibri"/>
          <w:b/>
          <w:kern w:val="3"/>
          <w:sz w:val="24"/>
          <w:szCs w:val="24"/>
          <w:lang w:eastAsia="zh-CN" w:bidi="hi-IN"/>
        </w:rPr>
      </w:pPr>
    </w:p>
    <w:p w14:paraId="2748FA93" w14:textId="77777777" w:rsidR="00E113DD" w:rsidRPr="00F61801" w:rsidRDefault="00E113DD"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Klauzula fakultatywna jest klauzulą dodatkową, nieobowiązkową. Za wprowadzenie do umowy ubezpieczenia klauzul fakultatywnych, Wykonawca otrzymuje punkty podczas oceny kryterium </w:t>
      </w:r>
      <w:r w:rsidRPr="00F61801">
        <w:rPr>
          <w:rFonts w:ascii="Calibri" w:hAnsi="Calibri" w:cs="Calibri"/>
          <w:i/>
          <w:sz w:val="24"/>
          <w:szCs w:val="24"/>
        </w:rPr>
        <w:t>,,Zaakceptowane klauzule fakultatywne</w:t>
      </w:r>
      <w:r w:rsidRPr="00F61801">
        <w:rPr>
          <w:rFonts w:ascii="Calibri" w:eastAsia="SimSun" w:hAnsi="Calibri" w:cs="Calibri"/>
          <w:kern w:val="3"/>
          <w:sz w:val="24"/>
          <w:szCs w:val="24"/>
          <w:lang w:eastAsia="zh-CN" w:bidi="hi-IN"/>
        </w:rPr>
        <w:t>„ zgodnie z punktacją określoną w Zaproszeniu do składania ofert. Wykonawca nie jest związany klauzulą fakultatywną, jeśli nie została zadeklarowana w Formularzu oferty.</w:t>
      </w:r>
    </w:p>
    <w:p w14:paraId="35C1A9BA" w14:textId="77777777" w:rsidR="009B3198" w:rsidRPr="00F61801" w:rsidRDefault="009B3198"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6199139E" w14:textId="77777777" w:rsidR="00733B82" w:rsidRPr="00F61801" w:rsidRDefault="00BD43FF"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lastRenderedPageBreak/>
        <w:t>1</w:t>
      </w:r>
      <w:r w:rsidR="00733B82" w:rsidRPr="00F61801">
        <w:rPr>
          <w:rFonts w:ascii="Calibri" w:eastAsia="SimSun" w:hAnsi="Calibri" w:cs="Calibri"/>
          <w:b/>
          <w:kern w:val="3"/>
          <w:sz w:val="24"/>
          <w:szCs w:val="24"/>
          <w:lang w:eastAsia="zh-CN" w:bidi="hi-IN"/>
        </w:rPr>
        <w:t xml:space="preserve">. </w:t>
      </w:r>
      <w:r w:rsidR="00F36BCD" w:rsidRPr="00F61801">
        <w:rPr>
          <w:rFonts w:ascii="Calibri" w:eastAsia="SimSun" w:hAnsi="Calibri" w:cs="Calibri"/>
          <w:b/>
          <w:kern w:val="3"/>
          <w:sz w:val="24"/>
          <w:szCs w:val="24"/>
          <w:lang w:eastAsia="zh-CN" w:bidi="hi-IN"/>
        </w:rPr>
        <w:t>Klauzula kradzieży zwykłej</w:t>
      </w:r>
    </w:p>
    <w:p w14:paraId="48928670" w14:textId="77777777" w:rsidR="00754929" w:rsidRPr="00F61801" w:rsidRDefault="00733B82" w:rsidP="00F61801">
      <w:pPr>
        <w:widowControl w:val="0"/>
        <w:tabs>
          <w:tab w:val="left" w:pos="284"/>
        </w:tabs>
        <w:suppressAutoHyphens/>
        <w:autoSpaceDN w:val="0"/>
        <w:spacing w:line="276" w:lineRule="auto"/>
        <w:jc w:val="left"/>
        <w:textAlignment w:val="baseline"/>
        <w:rPr>
          <w:rFonts w:ascii="Calibri" w:eastAsia="SimSun" w:hAnsi="Calibri" w:cs="Calibri"/>
          <w:b/>
          <w:i/>
          <w:kern w:val="3"/>
          <w:sz w:val="24"/>
          <w:szCs w:val="24"/>
          <w:lang w:eastAsia="zh-CN" w:bidi="hi-IN"/>
        </w:rPr>
      </w:pPr>
      <w:r w:rsidRPr="00F61801">
        <w:rPr>
          <w:rFonts w:ascii="Calibri" w:eastAsia="SimSun" w:hAnsi="Calibri" w:cs="Calibri"/>
          <w:kern w:val="3"/>
          <w:sz w:val="24"/>
          <w:szCs w:val="24"/>
          <w:lang w:eastAsia="zh-CN" w:bidi="hi-IN"/>
        </w:rPr>
        <w:t>Z</w:t>
      </w:r>
      <w:r w:rsidR="00F36BCD" w:rsidRPr="00F61801">
        <w:rPr>
          <w:rFonts w:ascii="Calibri" w:eastAsia="SimSun" w:hAnsi="Calibri" w:cs="Calibri"/>
          <w:kern w:val="3"/>
          <w:sz w:val="24"/>
          <w:szCs w:val="24"/>
          <w:lang w:eastAsia="zh-CN" w:bidi="hi-IN"/>
        </w:rPr>
        <w:t>akres ochrony ubezpi</w:t>
      </w:r>
      <w:r w:rsidRPr="00F61801">
        <w:rPr>
          <w:rFonts w:ascii="Calibri" w:eastAsia="SimSun" w:hAnsi="Calibri" w:cs="Calibri"/>
          <w:kern w:val="3"/>
          <w:sz w:val="24"/>
          <w:szCs w:val="24"/>
          <w:lang w:eastAsia="zh-CN" w:bidi="hi-IN"/>
        </w:rPr>
        <w:t xml:space="preserve">eczeniowej zostaje rozszerzony </w:t>
      </w:r>
      <w:r w:rsidR="00F36BCD" w:rsidRPr="00F61801">
        <w:rPr>
          <w:rFonts w:ascii="Calibri" w:eastAsia="SimSun" w:hAnsi="Calibri" w:cs="Calibri"/>
          <w:kern w:val="3"/>
          <w:sz w:val="24"/>
          <w:szCs w:val="24"/>
          <w:lang w:eastAsia="zh-CN" w:bidi="hi-IN"/>
        </w:rPr>
        <w:t>o szkody powstałe w skutek kradzieży zwykłej. Za kradzież zwykłą przyjmuje się zabór bez śladów włamania czy użycia przemocy, siły fizycznej lub groźby, mienia ubezpieczanego w ramach ubezpieczenia od kradzieży z włamaniem i rabunku, pod warunkiem, że Zamawiający zawiadomi o tym fakcie Policję bezzwłocznie po stwierdzeniu wystąpienia szkody spowodowanej kradzieżą. Dotyczy ubezpieczenia mienia od kradzieży i rabunku oraz ubezpieczenia sprzętu elektronicznego.</w:t>
      </w:r>
      <w:r w:rsidR="00F36BCD" w:rsidRPr="00F61801">
        <w:rPr>
          <w:rFonts w:ascii="Calibri" w:eastAsia="SimSun" w:hAnsi="Calibri" w:cs="Calibri"/>
          <w:b/>
          <w:i/>
          <w:kern w:val="3"/>
          <w:sz w:val="24"/>
          <w:szCs w:val="24"/>
          <w:lang w:eastAsia="zh-CN" w:bidi="hi-IN"/>
        </w:rPr>
        <w:t xml:space="preserve"> </w:t>
      </w:r>
    </w:p>
    <w:p w14:paraId="383C620F" w14:textId="77777777" w:rsidR="00754929" w:rsidRPr="00F61801" w:rsidRDefault="00754929" w:rsidP="00F61801">
      <w:pPr>
        <w:widowControl w:val="0"/>
        <w:tabs>
          <w:tab w:val="left" w:pos="284"/>
        </w:tabs>
        <w:suppressAutoHyphens/>
        <w:autoSpaceDN w:val="0"/>
        <w:spacing w:line="276" w:lineRule="auto"/>
        <w:jc w:val="left"/>
        <w:textAlignment w:val="baseline"/>
        <w:rPr>
          <w:rFonts w:ascii="Calibri" w:eastAsia="SimSun" w:hAnsi="Calibri" w:cs="Calibri"/>
          <w:b/>
          <w:i/>
          <w:kern w:val="3"/>
          <w:sz w:val="24"/>
          <w:szCs w:val="24"/>
          <w:lang w:eastAsia="zh-CN" w:bidi="hi-IN"/>
        </w:rPr>
      </w:pPr>
    </w:p>
    <w:p w14:paraId="7F8ABE73" w14:textId="77777777" w:rsidR="00F36BCD" w:rsidRPr="00F61801" w:rsidRDefault="00F36BCD"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Limit odpowiedzialności</w:t>
      </w:r>
      <w:r w:rsidRPr="00F61801">
        <w:rPr>
          <w:rFonts w:ascii="Calibri" w:eastAsia="SimSun" w:hAnsi="Calibri" w:cs="Calibri"/>
          <w:kern w:val="3"/>
          <w:sz w:val="24"/>
          <w:szCs w:val="24"/>
          <w:lang w:eastAsia="zh-CN" w:bidi="hi-IN"/>
        </w:rPr>
        <w:t xml:space="preserve"> – 30 000 zł na jedno i wszystkie zdarzenia</w:t>
      </w:r>
    </w:p>
    <w:p w14:paraId="08B93C4A" w14:textId="77777777" w:rsidR="00754929" w:rsidRPr="00F61801" w:rsidRDefault="00754929"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454A95C2" w14:textId="77777777" w:rsidR="00754929" w:rsidRPr="00F61801" w:rsidRDefault="00754929"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59601A21" w14:textId="77777777" w:rsidR="00754929" w:rsidRPr="00F61801" w:rsidRDefault="0075492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56D737FB" w14:textId="77777777" w:rsidR="00754929" w:rsidRPr="00F61801" w:rsidRDefault="00754929"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198B89C7" w14:textId="77777777" w:rsidR="00754929" w:rsidRPr="00F61801" w:rsidRDefault="00754929"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193158DC" w14:textId="77777777" w:rsidR="006344DD" w:rsidRPr="00F61801" w:rsidRDefault="006344DD" w:rsidP="00F61801">
      <w:pPr>
        <w:widowControl w:val="0"/>
        <w:tabs>
          <w:tab w:val="left" w:pos="284"/>
        </w:tabs>
        <w:suppressAutoHyphens/>
        <w:autoSpaceDN w:val="0"/>
        <w:spacing w:line="276" w:lineRule="auto"/>
        <w:jc w:val="left"/>
        <w:textAlignment w:val="baseline"/>
        <w:rPr>
          <w:rFonts w:ascii="Calibri" w:eastAsia="SimSun" w:hAnsi="Calibri" w:cs="Calibri"/>
          <w:kern w:val="3"/>
          <w:sz w:val="24"/>
          <w:szCs w:val="24"/>
          <w:lang w:eastAsia="zh-CN" w:bidi="hi-IN"/>
        </w:rPr>
      </w:pPr>
    </w:p>
    <w:p w14:paraId="152AA0EE" w14:textId="77777777" w:rsidR="00754929" w:rsidRPr="00F61801" w:rsidRDefault="00754929" w:rsidP="00F61801">
      <w:pPr>
        <w:widowControl w:val="0"/>
        <w:tabs>
          <w:tab w:val="left" w:pos="284"/>
          <w:tab w:val="left" w:pos="426"/>
        </w:tabs>
        <w:suppressAutoHyphens/>
        <w:autoSpaceDN w:val="0"/>
        <w:spacing w:line="276" w:lineRule="auto"/>
        <w:jc w:val="left"/>
        <w:textAlignment w:val="baseline"/>
        <w:rPr>
          <w:rFonts w:ascii="Calibri" w:hAnsi="Calibri" w:cs="Calibri"/>
          <w:b/>
          <w:sz w:val="24"/>
          <w:szCs w:val="24"/>
          <w:lang w:eastAsia="ar-SA"/>
        </w:rPr>
      </w:pPr>
      <w:r w:rsidRPr="00F61801">
        <w:rPr>
          <w:rFonts w:ascii="Calibri" w:hAnsi="Calibri" w:cs="Calibri"/>
          <w:b/>
          <w:sz w:val="24"/>
          <w:szCs w:val="24"/>
          <w:lang w:eastAsia="ar-SA"/>
        </w:rPr>
        <w:t xml:space="preserve">2. </w:t>
      </w:r>
      <w:r w:rsidR="00F36BCD" w:rsidRPr="00F61801">
        <w:rPr>
          <w:rFonts w:ascii="Calibri" w:hAnsi="Calibri" w:cs="Calibri"/>
          <w:b/>
          <w:sz w:val="24"/>
          <w:szCs w:val="24"/>
          <w:lang w:eastAsia="ar-SA"/>
        </w:rPr>
        <w:t>Klauzula odstąpienia od zasady proporcji przy likwidacji szkody</w:t>
      </w:r>
    </w:p>
    <w:p w14:paraId="1F6C75FF" w14:textId="77777777" w:rsidR="00F36BCD" w:rsidRPr="00F61801" w:rsidRDefault="00754929" w:rsidP="00F61801">
      <w:pPr>
        <w:widowControl w:val="0"/>
        <w:tabs>
          <w:tab w:val="left" w:pos="284"/>
          <w:tab w:val="left" w:pos="426"/>
        </w:tabs>
        <w:suppressAutoHyphens/>
        <w:autoSpaceDN w:val="0"/>
        <w:spacing w:line="276" w:lineRule="auto"/>
        <w:jc w:val="left"/>
        <w:textAlignment w:val="baseline"/>
        <w:rPr>
          <w:rFonts w:ascii="Calibri" w:hAnsi="Calibri" w:cs="Calibri"/>
          <w:b/>
          <w:sz w:val="24"/>
          <w:szCs w:val="24"/>
          <w:lang w:eastAsia="ar-SA"/>
        </w:rPr>
      </w:pPr>
      <w:r w:rsidRPr="00F61801">
        <w:rPr>
          <w:rFonts w:ascii="Calibri" w:hAnsi="Calibri" w:cs="Calibri"/>
          <w:sz w:val="24"/>
          <w:szCs w:val="24"/>
          <w:lang w:eastAsia="ar-SA"/>
        </w:rPr>
        <w:t>W</w:t>
      </w:r>
      <w:r w:rsidR="00F36BCD" w:rsidRPr="00F61801">
        <w:rPr>
          <w:rFonts w:ascii="Calibri" w:hAnsi="Calibri" w:cs="Calibri"/>
          <w:sz w:val="24"/>
          <w:szCs w:val="24"/>
          <w:lang w:eastAsia="ar-SA"/>
        </w:rPr>
        <w:t xml:space="preserve"> przypadku ubezpieczenia w systemie sum stałych według wartości odtworzeniowej nie będzie miała zastosowanie zasada proporcji i z tym związane niedoubezpieczenie.</w:t>
      </w:r>
      <w:r w:rsidR="00F36BCD" w:rsidRPr="00F61801">
        <w:rPr>
          <w:rFonts w:ascii="Calibri" w:hAnsi="Calibri" w:cs="Calibri"/>
          <w:b/>
          <w:sz w:val="24"/>
          <w:szCs w:val="24"/>
          <w:lang w:eastAsia="ar-SA"/>
        </w:rPr>
        <w:t xml:space="preserve"> </w:t>
      </w:r>
      <w:r w:rsidR="00F36BCD" w:rsidRPr="00F61801">
        <w:rPr>
          <w:rFonts w:ascii="Calibri" w:hAnsi="Calibri" w:cs="Calibri"/>
          <w:sz w:val="24"/>
          <w:szCs w:val="24"/>
          <w:lang w:eastAsia="ar-SA"/>
        </w:rPr>
        <w:t>Dotyczy ubezpieczenia mienia od ognia i innych zdarzeń losowych oraz ubezpieczenia sprzętu elektronicznego.</w:t>
      </w:r>
      <w:r w:rsidR="00F36BCD" w:rsidRPr="00F61801">
        <w:rPr>
          <w:rFonts w:ascii="Calibri" w:hAnsi="Calibri" w:cs="Calibri"/>
          <w:b/>
          <w:sz w:val="24"/>
          <w:szCs w:val="24"/>
          <w:lang w:eastAsia="ar-SA"/>
        </w:rPr>
        <w:t xml:space="preserve"> </w:t>
      </w:r>
    </w:p>
    <w:p w14:paraId="1EF77F92" w14:textId="77777777" w:rsidR="00B05AB5" w:rsidRPr="00F61801" w:rsidRDefault="00B05AB5" w:rsidP="00F61801">
      <w:pPr>
        <w:widowControl w:val="0"/>
        <w:tabs>
          <w:tab w:val="left" w:pos="284"/>
          <w:tab w:val="left" w:pos="426"/>
        </w:tabs>
        <w:suppressAutoHyphens/>
        <w:autoSpaceDN w:val="0"/>
        <w:spacing w:line="276" w:lineRule="auto"/>
        <w:jc w:val="left"/>
        <w:textAlignment w:val="baseline"/>
        <w:rPr>
          <w:rFonts w:ascii="Calibri" w:hAnsi="Calibri" w:cs="Calibri"/>
          <w:b/>
          <w:sz w:val="24"/>
          <w:szCs w:val="24"/>
          <w:lang w:eastAsia="ar-SA"/>
        </w:rPr>
      </w:pPr>
    </w:p>
    <w:p w14:paraId="17E5C5E7" w14:textId="77777777" w:rsidR="00B05AB5" w:rsidRPr="00F61801" w:rsidRDefault="00B05AB5"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64E5FBCB" w14:textId="77777777" w:rsidR="00B05AB5" w:rsidRPr="00F61801" w:rsidRDefault="00B05AB5"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65F98285" w14:textId="77777777" w:rsidR="00B05AB5" w:rsidRPr="00F61801" w:rsidRDefault="00B05AB5"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3011181C" w14:textId="77777777" w:rsidR="006344DD" w:rsidRPr="00F61801" w:rsidRDefault="006344DD" w:rsidP="00F61801">
      <w:pPr>
        <w:pStyle w:val="Akapitzlist"/>
        <w:suppressAutoHyphens/>
        <w:spacing w:line="276" w:lineRule="auto"/>
        <w:ind w:left="0"/>
        <w:contextualSpacing w:val="0"/>
        <w:jc w:val="left"/>
        <w:rPr>
          <w:rFonts w:ascii="Calibri" w:eastAsia="SimSun" w:hAnsi="Calibri" w:cs="Calibri"/>
          <w:kern w:val="3"/>
          <w:sz w:val="24"/>
          <w:szCs w:val="24"/>
          <w:lang w:eastAsia="zh-CN" w:bidi="hi-IN"/>
        </w:rPr>
      </w:pPr>
    </w:p>
    <w:p w14:paraId="1AD6C450" w14:textId="77777777" w:rsidR="00B05AB5" w:rsidRPr="00F61801" w:rsidRDefault="00B05AB5" w:rsidP="00F61801">
      <w:pPr>
        <w:widowControl w:val="0"/>
        <w:tabs>
          <w:tab w:val="left" w:pos="284"/>
          <w:tab w:val="left" w:pos="426"/>
        </w:tabs>
        <w:suppressAutoHyphens/>
        <w:autoSpaceDN w:val="0"/>
        <w:spacing w:line="276" w:lineRule="auto"/>
        <w:jc w:val="left"/>
        <w:textAlignment w:val="baseline"/>
        <w:rPr>
          <w:rFonts w:ascii="Calibri" w:eastAsia="SimSun" w:hAnsi="Calibri" w:cs="Calibri"/>
          <w:b/>
          <w:bCs/>
          <w:kern w:val="3"/>
          <w:sz w:val="24"/>
          <w:szCs w:val="24"/>
          <w:lang w:eastAsia="zh-CN" w:bidi="hi-IN"/>
        </w:rPr>
      </w:pPr>
      <w:r w:rsidRPr="00F61801">
        <w:rPr>
          <w:rFonts w:ascii="Calibri" w:eastAsia="SimSun" w:hAnsi="Calibri" w:cs="Calibri"/>
          <w:b/>
          <w:bCs/>
          <w:kern w:val="3"/>
          <w:sz w:val="24"/>
          <w:szCs w:val="24"/>
          <w:lang w:eastAsia="zh-CN" w:bidi="hi-IN"/>
        </w:rPr>
        <w:t xml:space="preserve">3. </w:t>
      </w:r>
      <w:r w:rsidR="00F36BCD" w:rsidRPr="00F61801">
        <w:rPr>
          <w:rFonts w:ascii="Calibri" w:eastAsia="SimSun" w:hAnsi="Calibri" w:cs="Calibri"/>
          <w:b/>
          <w:bCs/>
          <w:kern w:val="3"/>
          <w:sz w:val="24"/>
          <w:szCs w:val="24"/>
          <w:lang w:eastAsia="zh-CN" w:bidi="hi-IN"/>
        </w:rPr>
        <w:t>Klauzula ubezpieczenia mienia wyłączonego z eksploatacji</w:t>
      </w:r>
    </w:p>
    <w:p w14:paraId="3C35F83F" w14:textId="77777777" w:rsidR="00B05AB5" w:rsidRPr="00F61801" w:rsidRDefault="00B05AB5"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 Z</w:t>
      </w:r>
      <w:r w:rsidR="00F36BCD" w:rsidRPr="00F61801">
        <w:rPr>
          <w:rFonts w:ascii="Calibri" w:eastAsia="SimSun" w:hAnsi="Calibri" w:cs="Calibri"/>
          <w:kern w:val="3"/>
          <w:sz w:val="24"/>
          <w:szCs w:val="24"/>
          <w:lang w:eastAsia="zh-CN" w:bidi="hi-IN"/>
        </w:rPr>
        <w:t>akres ochrony ubezpieczeniowej zostaje rozszerzony o sprzęt elektr</w:t>
      </w:r>
      <w:r w:rsidRPr="00F61801">
        <w:rPr>
          <w:rFonts w:ascii="Calibri" w:eastAsia="SimSun" w:hAnsi="Calibri" w:cs="Calibri"/>
          <w:kern w:val="3"/>
          <w:sz w:val="24"/>
          <w:szCs w:val="24"/>
          <w:lang w:eastAsia="zh-CN" w:bidi="hi-IN"/>
        </w:rPr>
        <w:t>oniczny pomimo jego wyłączenia z eksploatacji.</w:t>
      </w:r>
    </w:p>
    <w:p w14:paraId="7D8151CA" w14:textId="77777777" w:rsidR="00B05AB5" w:rsidRPr="00F61801" w:rsidRDefault="00B05AB5"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652BA878" w14:textId="77777777" w:rsidR="00F36BCD" w:rsidRPr="00F61801" w:rsidRDefault="00F36BCD" w:rsidP="00F61801">
      <w:pPr>
        <w:widowControl w:val="0"/>
        <w:tabs>
          <w:tab w:val="left" w:pos="284"/>
          <w:tab w:val="left" w:pos="426"/>
        </w:tabs>
        <w:suppressAutoHyphens/>
        <w:autoSpaceDN w:val="0"/>
        <w:spacing w:line="276" w:lineRule="auto"/>
        <w:jc w:val="left"/>
        <w:textAlignment w:val="baseline"/>
        <w:rPr>
          <w:rFonts w:ascii="Calibri" w:eastAsia="SimSun" w:hAnsi="Calibri" w:cs="Calibri"/>
          <w:b/>
          <w:i/>
          <w:kern w:val="3"/>
          <w:sz w:val="24"/>
          <w:szCs w:val="24"/>
          <w:lang w:eastAsia="zh-CN" w:bidi="hi-IN"/>
        </w:rPr>
      </w:pPr>
      <w:r w:rsidRPr="00F61801">
        <w:rPr>
          <w:rFonts w:ascii="Calibri" w:eastAsia="SimSun" w:hAnsi="Calibri" w:cs="Calibri"/>
          <w:kern w:val="3"/>
          <w:sz w:val="24"/>
          <w:szCs w:val="24"/>
          <w:lang w:eastAsia="zh-CN" w:bidi="hi-IN"/>
        </w:rPr>
        <w:t xml:space="preserve"> </w:t>
      </w:r>
      <w:r w:rsidRPr="00F61801">
        <w:rPr>
          <w:rFonts w:ascii="Calibri" w:eastAsia="SimSun" w:hAnsi="Calibri" w:cs="Calibri"/>
          <w:b/>
          <w:kern w:val="3"/>
          <w:sz w:val="24"/>
          <w:szCs w:val="24"/>
          <w:lang w:eastAsia="zh-CN" w:bidi="hi-IN"/>
        </w:rPr>
        <w:t>Limit odpowiedzialności</w:t>
      </w:r>
      <w:r w:rsidRPr="00F61801">
        <w:rPr>
          <w:rFonts w:ascii="Calibri" w:eastAsia="SimSun" w:hAnsi="Calibri" w:cs="Calibri"/>
          <w:kern w:val="3"/>
          <w:sz w:val="24"/>
          <w:szCs w:val="24"/>
          <w:lang w:eastAsia="zh-CN" w:bidi="hi-IN"/>
        </w:rPr>
        <w:t xml:space="preserve"> – 30 000 zł na jedno i wszystkie zdarzenia.</w:t>
      </w:r>
    </w:p>
    <w:p w14:paraId="56EAE79F" w14:textId="77777777" w:rsidR="00B05AB5" w:rsidRPr="00F61801" w:rsidRDefault="00B05AB5" w:rsidP="00F61801">
      <w:pPr>
        <w:widowControl w:val="0"/>
        <w:tabs>
          <w:tab w:val="left" w:pos="284"/>
          <w:tab w:val="left" w:pos="426"/>
        </w:tabs>
        <w:suppressAutoHyphens/>
        <w:autoSpaceDN w:val="0"/>
        <w:spacing w:line="276" w:lineRule="auto"/>
        <w:jc w:val="left"/>
        <w:textAlignment w:val="baseline"/>
        <w:rPr>
          <w:rFonts w:ascii="Calibri" w:eastAsia="SimSun" w:hAnsi="Calibri" w:cs="Calibri"/>
          <w:b/>
          <w:i/>
          <w:kern w:val="3"/>
          <w:sz w:val="24"/>
          <w:szCs w:val="24"/>
          <w:lang w:eastAsia="zh-CN" w:bidi="hi-IN"/>
        </w:rPr>
      </w:pPr>
    </w:p>
    <w:p w14:paraId="0CC4AB69" w14:textId="77777777" w:rsidR="00B05AB5" w:rsidRPr="00F61801" w:rsidRDefault="00B05AB5"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6FF09D27" w14:textId="77777777" w:rsidR="00B05AB5" w:rsidRPr="00F61801" w:rsidRDefault="00B05AB5"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7CC9E257" w14:textId="77777777" w:rsidR="006344DD" w:rsidRPr="00F61801" w:rsidRDefault="006344DD"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67FD2980" w14:textId="77777777" w:rsidR="009363F7" w:rsidRPr="00F61801" w:rsidRDefault="009363F7" w:rsidP="00F61801">
      <w:pPr>
        <w:widowControl w:val="0"/>
        <w:tabs>
          <w:tab w:val="left" w:pos="284"/>
          <w:tab w:val="left" w:pos="426"/>
        </w:tabs>
        <w:suppressAutoHyphens/>
        <w:autoSpaceDN w:val="0"/>
        <w:spacing w:line="276" w:lineRule="auto"/>
        <w:jc w:val="left"/>
        <w:textAlignment w:val="baseline"/>
        <w:rPr>
          <w:rFonts w:ascii="Calibri" w:eastAsia="SimSun" w:hAnsi="Calibri" w:cs="Calibri"/>
          <w:b/>
          <w:bCs/>
          <w:kern w:val="3"/>
          <w:sz w:val="24"/>
          <w:szCs w:val="24"/>
          <w:lang w:eastAsia="zh-CN" w:bidi="hi-IN"/>
        </w:rPr>
      </w:pPr>
      <w:r w:rsidRPr="00F61801">
        <w:rPr>
          <w:rFonts w:ascii="Calibri" w:eastAsia="SimSun" w:hAnsi="Calibri" w:cs="Calibri"/>
          <w:b/>
          <w:bCs/>
          <w:kern w:val="3"/>
          <w:sz w:val="24"/>
          <w:szCs w:val="24"/>
          <w:lang w:eastAsia="zh-CN" w:bidi="hi-IN"/>
        </w:rPr>
        <w:t xml:space="preserve">4. </w:t>
      </w:r>
      <w:r w:rsidR="00F36BCD" w:rsidRPr="00F61801">
        <w:rPr>
          <w:rFonts w:ascii="Calibri" w:eastAsia="SimSun" w:hAnsi="Calibri" w:cs="Calibri"/>
          <w:b/>
          <w:bCs/>
          <w:kern w:val="3"/>
          <w:sz w:val="24"/>
          <w:szCs w:val="24"/>
          <w:lang w:eastAsia="zh-CN" w:bidi="hi-IN"/>
        </w:rPr>
        <w:t>Klauzula ochrony mienia nieprzygotowanego do pracy</w:t>
      </w:r>
    </w:p>
    <w:p w14:paraId="762E041D" w14:textId="77777777" w:rsidR="00D742FF" w:rsidRPr="00F61801" w:rsidRDefault="009363F7"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O</w:t>
      </w:r>
      <w:r w:rsidR="00F36BCD" w:rsidRPr="00F61801">
        <w:rPr>
          <w:rFonts w:ascii="Calibri" w:eastAsia="SimSun" w:hAnsi="Calibri" w:cs="Calibri"/>
          <w:kern w:val="3"/>
          <w:sz w:val="24"/>
          <w:szCs w:val="24"/>
          <w:lang w:eastAsia="zh-CN" w:bidi="hi-IN"/>
        </w:rPr>
        <w:t xml:space="preserve">chrona ubezpieczeniowa zostaje zachowana, mimo że Zamawiający nie przystosował sprzętu elektronicznego do pracy (np. sprzęt nie został rozpakowany) oraz w sytuacji przenoszenia sprzętu elektronicznego z jednego miejsca na inne w obrębie miejsca </w:t>
      </w:r>
      <w:r w:rsidR="00F36BCD" w:rsidRPr="00F61801">
        <w:rPr>
          <w:rFonts w:ascii="Calibri" w:eastAsia="SimSun" w:hAnsi="Calibri" w:cs="Calibri"/>
          <w:kern w:val="3"/>
          <w:sz w:val="24"/>
          <w:szCs w:val="24"/>
          <w:lang w:eastAsia="zh-CN" w:bidi="hi-IN"/>
        </w:rPr>
        <w:lastRenderedPageBreak/>
        <w:t xml:space="preserve">ubezpieczenia. Ochroną objęty jest również sprzęt elektroniczny, który przez dłuższy okres znajduje się w lokalizacji objętej ochroną, jednak nie jest eksploatowany. </w:t>
      </w:r>
    </w:p>
    <w:p w14:paraId="5E60CCF6" w14:textId="77777777" w:rsidR="00D742FF" w:rsidRPr="00F61801" w:rsidRDefault="00D742FF"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42A3E018" w14:textId="77777777" w:rsidR="00F36BCD" w:rsidRPr="00F61801" w:rsidRDefault="00F36BCD"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Limit odpowiedzialności</w:t>
      </w:r>
      <w:r w:rsidRPr="00F61801">
        <w:rPr>
          <w:rFonts w:ascii="Calibri" w:eastAsia="SimSun" w:hAnsi="Calibri" w:cs="Calibri"/>
          <w:kern w:val="3"/>
          <w:sz w:val="24"/>
          <w:szCs w:val="24"/>
          <w:lang w:eastAsia="zh-CN" w:bidi="hi-IN"/>
        </w:rPr>
        <w:t xml:space="preserve"> – 30 000 zł na jedno i wszystkie zdarzenia. </w:t>
      </w:r>
    </w:p>
    <w:p w14:paraId="23D8D3AF" w14:textId="77777777" w:rsidR="00D742FF" w:rsidRPr="00F61801" w:rsidRDefault="00D742FF"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503DA7AE" w14:textId="77777777" w:rsidR="00D742FF" w:rsidRPr="00F61801" w:rsidRDefault="00D742FF"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6856A682" w14:textId="77777777" w:rsidR="00D742FF" w:rsidRPr="00F61801" w:rsidRDefault="00D742FF"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5F3EC36F" w14:textId="77777777" w:rsidR="006344DD" w:rsidRPr="00F61801" w:rsidRDefault="006344DD"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05DC5CFC" w14:textId="77777777" w:rsidR="00C24CE9" w:rsidRPr="00F61801" w:rsidRDefault="00C24CE9" w:rsidP="00F61801">
      <w:pPr>
        <w:widowControl w:val="0"/>
        <w:tabs>
          <w:tab w:val="left" w:pos="284"/>
          <w:tab w:val="left" w:pos="426"/>
        </w:tabs>
        <w:suppressAutoHyphens/>
        <w:autoSpaceDN w:val="0"/>
        <w:spacing w:line="276" w:lineRule="auto"/>
        <w:jc w:val="left"/>
        <w:textAlignment w:val="baseline"/>
        <w:rPr>
          <w:rFonts w:ascii="Calibri" w:eastAsia="SimSun" w:hAnsi="Calibri" w:cs="Calibri"/>
          <w:b/>
          <w:kern w:val="3"/>
          <w:sz w:val="24"/>
          <w:szCs w:val="24"/>
          <w:lang w:eastAsia="zh-CN" w:bidi="hi-IN"/>
        </w:rPr>
      </w:pPr>
    </w:p>
    <w:p w14:paraId="71E7D2FC" w14:textId="77777777" w:rsidR="00D742FF" w:rsidRPr="00F61801" w:rsidRDefault="00D742FF" w:rsidP="00F61801">
      <w:pPr>
        <w:widowControl w:val="0"/>
        <w:tabs>
          <w:tab w:val="left" w:pos="284"/>
          <w:tab w:val="left" w:pos="426"/>
        </w:tabs>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 xml:space="preserve">5. </w:t>
      </w:r>
      <w:r w:rsidR="00F36BCD" w:rsidRPr="00F61801">
        <w:rPr>
          <w:rFonts w:ascii="Calibri" w:eastAsia="SimSun" w:hAnsi="Calibri" w:cs="Calibri"/>
          <w:b/>
          <w:kern w:val="3"/>
          <w:sz w:val="24"/>
          <w:szCs w:val="24"/>
          <w:lang w:eastAsia="zh-CN" w:bidi="hi-IN"/>
        </w:rPr>
        <w:t>Klauzula aktów terroryzmu</w:t>
      </w:r>
    </w:p>
    <w:p w14:paraId="65960A86" w14:textId="77777777" w:rsidR="00464702" w:rsidRPr="00F61801" w:rsidRDefault="00D742FF"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Z</w:t>
      </w:r>
      <w:r w:rsidR="00F36BCD" w:rsidRPr="00F61801">
        <w:rPr>
          <w:rFonts w:ascii="Calibri" w:eastAsia="SimSun" w:hAnsi="Calibri" w:cs="Calibri"/>
          <w:kern w:val="3"/>
          <w:sz w:val="24"/>
          <w:szCs w:val="24"/>
          <w:lang w:eastAsia="zh-CN" w:bidi="hi-IN"/>
        </w:rPr>
        <w:t>akres ochrony ubezpi</w:t>
      </w:r>
      <w:r w:rsidRPr="00F61801">
        <w:rPr>
          <w:rFonts w:ascii="Calibri" w:eastAsia="SimSun" w:hAnsi="Calibri" w:cs="Calibri"/>
          <w:kern w:val="3"/>
          <w:sz w:val="24"/>
          <w:szCs w:val="24"/>
          <w:lang w:eastAsia="zh-CN" w:bidi="hi-IN"/>
        </w:rPr>
        <w:t xml:space="preserve">eczeniowej zostaje rozszerzony </w:t>
      </w:r>
      <w:r w:rsidR="00F36BCD" w:rsidRPr="00F61801">
        <w:rPr>
          <w:rFonts w:ascii="Calibri" w:eastAsia="SimSun" w:hAnsi="Calibri" w:cs="Calibri"/>
          <w:kern w:val="3"/>
          <w:sz w:val="24"/>
          <w:szCs w:val="24"/>
          <w:lang w:eastAsia="zh-CN" w:bidi="hi-IN"/>
        </w:rPr>
        <w:t xml:space="preserve">o szkody powstałe w ubezpieczonym mieniu lub sprzęcie elektronicznym w wyniku aktów terroryzmu. Aktem terroryzmu w rozumieniu niniejszej klauzuli jest użycie przemocy indywidualne lub grupowe dla osiągnięcia celów politycznych, ideologicznych, ekonomicznych lub społecznych, skierowane przeciwko społeczeństwu lub obiektom publicznym z zamiarem zastraszenia społeczeństwa lub wywarcia wpływu na organy władzy. </w:t>
      </w:r>
    </w:p>
    <w:p w14:paraId="481EB5FC" w14:textId="77777777" w:rsidR="008170B0" w:rsidRPr="00F61801" w:rsidRDefault="008170B0"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5D384F53" w14:textId="77777777" w:rsidR="00F36BCD" w:rsidRPr="00F61801" w:rsidRDefault="00F36BCD"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Limit odpowiedzialności</w:t>
      </w:r>
      <w:r w:rsidR="008170B0" w:rsidRPr="00F61801">
        <w:rPr>
          <w:rFonts w:ascii="Calibri" w:eastAsia="SimSun" w:hAnsi="Calibri" w:cs="Calibri"/>
          <w:kern w:val="3"/>
          <w:sz w:val="24"/>
          <w:szCs w:val="24"/>
          <w:lang w:eastAsia="zh-CN" w:bidi="hi-IN"/>
        </w:rPr>
        <w:t xml:space="preserve">: 1 000 000 zł na jedno </w:t>
      </w:r>
      <w:r w:rsidRPr="00F61801">
        <w:rPr>
          <w:rFonts w:ascii="Calibri" w:eastAsia="SimSun" w:hAnsi="Calibri" w:cs="Calibri"/>
          <w:kern w:val="3"/>
          <w:sz w:val="24"/>
          <w:szCs w:val="24"/>
          <w:lang w:eastAsia="zh-CN" w:bidi="hi-IN"/>
        </w:rPr>
        <w:t xml:space="preserve">i wszystkie zdarzenia. </w:t>
      </w:r>
    </w:p>
    <w:p w14:paraId="544807A1" w14:textId="77777777" w:rsidR="00464702" w:rsidRPr="00F61801" w:rsidRDefault="00464702"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6A599B94" w14:textId="77777777" w:rsidR="00464702" w:rsidRPr="00F61801" w:rsidRDefault="00464702"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0AB272C8" w14:textId="77777777" w:rsidR="00464702" w:rsidRPr="00F61801" w:rsidRDefault="00464702"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7AEA195A" w14:textId="77777777" w:rsidR="00464702" w:rsidRPr="00F61801" w:rsidRDefault="00464702"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01DB8277" w14:textId="77777777" w:rsidR="00464702" w:rsidRPr="00F61801" w:rsidRDefault="00464702"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w:t>
      </w:r>
      <w:r w:rsidR="00832E18" w:rsidRPr="00F61801">
        <w:rPr>
          <w:rFonts w:ascii="Calibri" w:eastAsia="SimSun" w:hAnsi="Calibri" w:cs="Calibri"/>
          <w:kern w:val="3"/>
          <w:sz w:val="24"/>
          <w:szCs w:val="24"/>
          <w:lang w:eastAsia="zh-CN" w:bidi="hi-IN"/>
        </w:rPr>
        <w:t>eczenia sprzętu elektronicznego.</w:t>
      </w:r>
    </w:p>
    <w:p w14:paraId="5D28D0F1" w14:textId="77777777" w:rsidR="00464702" w:rsidRPr="00F61801" w:rsidRDefault="00464702"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01E492DC" w14:textId="77777777" w:rsidR="006344DD" w:rsidRPr="00F61801" w:rsidRDefault="006344DD"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38E2BC38" w14:textId="77777777" w:rsidR="00832E18" w:rsidRPr="00F61801" w:rsidRDefault="00832E18"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bCs/>
          <w:kern w:val="3"/>
          <w:sz w:val="24"/>
          <w:szCs w:val="24"/>
          <w:lang w:eastAsia="zh-CN" w:bidi="hi-IN"/>
        </w:rPr>
        <w:t xml:space="preserve">6. </w:t>
      </w:r>
      <w:r w:rsidR="00F36BCD" w:rsidRPr="00F61801">
        <w:rPr>
          <w:rFonts w:ascii="Calibri" w:eastAsia="SimSun" w:hAnsi="Calibri" w:cs="Calibri"/>
          <w:b/>
          <w:bCs/>
          <w:kern w:val="3"/>
          <w:sz w:val="24"/>
          <w:szCs w:val="24"/>
          <w:lang w:eastAsia="zh-CN" w:bidi="hi-IN"/>
        </w:rPr>
        <w:t>Klauzula katastrofy budowlanej</w:t>
      </w:r>
      <w:r w:rsidR="00F36BCD" w:rsidRPr="00F61801">
        <w:rPr>
          <w:rFonts w:ascii="Calibri" w:eastAsia="SimSun" w:hAnsi="Calibri" w:cs="Calibri"/>
          <w:kern w:val="3"/>
          <w:sz w:val="24"/>
          <w:szCs w:val="24"/>
          <w:lang w:eastAsia="zh-CN" w:bidi="hi-IN"/>
        </w:rPr>
        <w:t> </w:t>
      </w:r>
    </w:p>
    <w:p w14:paraId="6D5B6FF5" w14:textId="77777777" w:rsidR="00832E18" w:rsidRPr="00F61801" w:rsidRDefault="00832E18" w:rsidP="00F61801">
      <w:pPr>
        <w:widowControl w:val="0"/>
        <w:tabs>
          <w:tab w:val="left" w:pos="284"/>
          <w:tab w:val="left" w:pos="426"/>
        </w:tabs>
        <w:suppressAutoHyphens/>
        <w:autoSpaceDN w:val="0"/>
        <w:spacing w:line="276" w:lineRule="auto"/>
        <w:jc w:val="left"/>
        <w:textAlignment w:val="baseline"/>
        <w:rPr>
          <w:rFonts w:ascii="Calibri" w:eastAsia="SimSun" w:hAnsi="Calibri" w:cs="Calibri"/>
          <w:color w:val="003333"/>
          <w:kern w:val="3"/>
          <w:sz w:val="24"/>
          <w:szCs w:val="24"/>
          <w:lang w:eastAsia="zh-CN" w:bidi="hi-IN"/>
        </w:rPr>
      </w:pPr>
      <w:r w:rsidRPr="00F61801">
        <w:rPr>
          <w:rFonts w:ascii="Calibri" w:eastAsia="SimSun" w:hAnsi="Calibri" w:cs="Calibri"/>
          <w:kern w:val="3"/>
          <w:sz w:val="24"/>
          <w:szCs w:val="24"/>
          <w:lang w:eastAsia="zh-CN" w:bidi="hi-IN"/>
        </w:rPr>
        <w:t xml:space="preserve"> Z</w:t>
      </w:r>
      <w:r w:rsidR="00F36BCD" w:rsidRPr="00F61801">
        <w:rPr>
          <w:rFonts w:ascii="Calibri" w:eastAsia="SimSun" w:hAnsi="Calibri" w:cs="Calibri"/>
          <w:kern w:val="3"/>
          <w:sz w:val="24"/>
          <w:szCs w:val="24"/>
          <w:lang w:eastAsia="zh-CN" w:bidi="hi-IN"/>
        </w:rPr>
        <w:t>akres ochrony ubezpieczeniowej zostaje rozszerzony o szkody powstałe w wyniku katastrofy budowlanej, tj.</w:t>
      </w:r>
      <w:r w:rsidR="00F36BCD" w:rsidRPr="00F61801">
        <w:rPr>
          <w:rFonts w:ascii="Calibri" w:eastAsia="SimSun" w:hAnsi="Calibri" w:cs="Calibri"/>
          <w:color w:val="003333"/>
          <w:kern w:val="3"/>
          <w:sz w:val="24"/>
          <w:szCs w:val="24"/>
          <w:lang w:eastAsia="zh-CN" w:bidi="hi-IN"/>
        </w:rPr>
        <w:t xml:space="preserve"> </w:t>
      </w:r>
      <w:r w:rsidR="00F36BCD" w:rsidRPr="00F61801">
        <w:rPr>
          <w:rFonts w:ascii="Calibri" w:eastAsia="SimSun" w:hAnsi="Calibri" w:cs="Calibri"/>
          <w:kern w:val="3"/>
          <w:sz w:val="24"/>
          <w:szCs w:val="24"/>
          <w:shd w:val="clear" w:color="auto" w:fill="FFFFFF"/>
          <w:lang w:eastAsia="zh-CN" w:bidi="hi-IN"/>
        </w:rPr>
        <w:t>niezamierzone, gwałtowne zniszczenie obiektu budowlanego lub jego części, a także konstrukcyjnych elementów rusztowań, elementów urządzeń formujących, ścianek szczelnych i obudowy wykopów</w:t>
      </w:r>
      <w:r w:rsidR="00F36BCD" w:rsidRPr="00F61801">
        <w:rPr>
          <w:rFonts w:ascii="Calibri" w:eastAsia="SimSun" w:hAnsi="Calibri" w:cs="Calibri"/>
          <w:color w:val="003333"/>
          <w:kern w:val="3"/>
          <w:sz w:val="24"/>
          <w:szCs w:val="24"/>
          <w:lang w:eastAsia="zh-CN" w:bidi="hi-IN"/>
        </w:rPr>
        <w:t xml:space="preserve">. </w:t>
      </w:r>
    </w:p>
    <w:p w14:paraId="67E30303" w14:textId="77777777" w:rsidR="00832E18" w:rsidRPr="00F61801" w:rsidRDefault="00832E18" w:rsidP="00F61801">
      <w:pPr>
        <w:widowControl w:val="0"/>
        <w:tabs>
          <w:tab w:val="left" w:pos="284"/>
          <w:tab w:val="left" w:pos="426"/>
        </w:tabs>
        <w:suppressAutoHyphens/>
        <w:autoSpaceDN w:val="0"/>
        <w:spacing w:line="276" w:lineRule="auto"/>
        <w:jc w:val="left"/>
        <w:textAlignment w:val="baseline"/>
        <w:rPr>
          <w:rFonts w:ascii="Calibri" w:eastAsia="SimSun" w:hAnsi="Calibri" w:cs="Calibri"/>
          <w:color w:val="003333"/>
          <w:kern w:val="3"/>
          <w:sz w:val="24"/>
          <w:szCs w:val="24"/>
          <w:lang w:eastAsia="zh-CN" w:bidi="hi-IN"/>
        </w:rPr>
      </w:pPr>
    </w:p>
    <w:p w14:paraId="0AF7716B" w14:textId="77777777" w:rsidR="006344D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Limit odpowiedzialności</w:t>
      </w:r>
      <w:r w:rsidRPr="00F61801">
        <w:rPr>
          <w:rFonts w:ascii="Calibri" w:eastAsia="SimSun" w:hAnsi="Calibri" w:cs="Calibri"/>
          <w:kern w:val="3"/>
          <w:sz w:val="24"/>
          <w:szCs w:val="24"/>
          <w:lang w:eastAsia="zh-CN" w:bidi="hi-IN"/>
        </w:rPr>
        <w:t xml:space="preserve">: 1 000 000 zł na jedno i wszystkie zdarzenia. </w:t>
      </w:r>
    </w:p>
    <w:p w14:paraId="51C6DBDA" w14:textId="77777777" w:rsidR="00832E18" w:rsidRPr="00F61801" w:rsidRDefault="00832E18"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54ED2D0F" w14:textId="77777777" w:rsidR="00832E18" w:rsidRPr="00F61801" w:rsidRDefault="00832E18"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29E683C0" w14:textId="77777777" w:rsidR="00832E18" w:rsidRPr="00F61801" w:rsidRDefault="00832E18"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0B59146D" w14:textId="77777777" w:rsidR="00832E18" w:rsidRPr="00F61801" w:rsidRDefault="00832E18"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73714B7F" w14:textId="77777777" w:rsidR="00832E18" w:rsidRPr="00F61801" w:rsidRDefault="00832E18"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5C6A464A" w14:textId="77777777" w:rsidR="006344DD" w:rsidRPr="00F61801" w:rsidRDefault="006344DD" w:rsidP="00F61801">
      <w:pPr>
        <w:widowControl w:val="0"/>
        <w:suppressAutoHyphens/>
        <w:autoSpaceDN w:val="0"/>
        <w:spacing w:line="276" w:lineRule="auto"/>
        <w:jc w:val="left"/>
        <w:textAlignment w:val="baseline"/>
        <w:rPr>
          <w:rFonts w:ascii="Calibri" w:eastAsia="SimSun" w:hAnsi="Calibri" w:cs="Calibri"/>
          <w:b/>
          <w:i/>
          <w:kern w:val="3"/>
          <w:sz w:val="24"/>
          <w:szCs w:val="24"/>
          <w:lang w:eastAsia="zh-CN" w:bidi="hi-IN"/>
        </w:rPr>
      </w:pPr>
    </w:p>
    <w:p w14:paraId="74176829" w14:textId="77777777" w:rsidR="00687F9A" w:rsidRPr="00F61801" w:rsidRDefault="00687F9A" w:rsidP="00F61801">
      <w:pPr>
        <w:widowControl w:val="0"/>
        <w:tabs>
          <w:tab w:val="left" w:pos="284"/>
          <w:tab w:val="left" w:pos="426"/>
        </w:tabs>
        <w:suppressAutoHyphens/>
        <w:autoSpaceDN w:val="0"/>
        <w:spacing w:line="276" w:lineRule="auto"/>
        <w:jc w:val="left"/>
        <w:textAlignment w:val="baseline"/>
        <w:rPr>
          <w:rFonts w:ascii="Calibri" w:eastAsia="SimSun" w:hAnsi="Calibri" w:cs="Calibri"/>
          <w:b/>
          <w:bCs/>
          <w:kern w:val="3"/>
          <w:sz w:val="24"/>
          <w:szCs w:val="24"/>
          <w:lang w:eastAsia="zh-CN" w:bidi="hi-IN"/>
        </w:rPr>
      </w:pPr>
      <w:r w:rsidRPr="00F61801">
        <w:rPr>
          <w:rFonts w:ascii="Calibri" w:eastAsia="SimSun" w:hAnsi="Calibri" w:cs="Calibri"/>
          <w:b/>
          <w:bCs/>
          <w:kern w:val="3"/>
          <w:sz w:val="24"/>
          <w:szCs w:val="24"/>
          <w:lang w:eastAsia="zh-CN" w:bidi="hi-IN"/>
        </w:rPr>
        <w:lastRenderedPageBreak/>
        <w:t xml:space="preserve">7. </w:t>
      </w:r>
      <w:r w:rsidR="00B05AB5" w:rsidRPr="00F61801">
        <w:rPr>
          <w:rFonts w:ascii="Calibri" w:eastAsia="SimSun" w:hAnsi="Calibri" w:cs="Calibri"/>
          <w:b/>
          <w:bCs/>
          <w:kern w:val="3"/>
          <w:sz w:val="24"/>
          <w:szCs w:val="24"/>
          <w:lang w:eastAsia="zh-CN" w:bidi="hi-IN"/>
        </w:rPr>
        <w:t>Klauzula składowania</w:t>
      </w:r>
    </w:p>
    <w:p w14:paraId="4103E096" w14:textId="77777777" w:rsidR="00687F9A" w:rsidRPr="00F61801" w:rsidRDefault="00687F9A"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w:t>
      </w:r>
      <w:r w:rsidR="00B05AB5" w:rsidRPr="00F61801">
        <w:rPr>
          <w:rFonts w:ascii="Calibri" w:eastAsia="SimSun" w:hAnsi="Calibri" w:cs="Calibri"/>
          <w:kern w:val="3"/>
          <w:sz w:val="24"/>
          <w:szCs w:val="24"/>
          <w:lang w:eastAsia="zh-CN" w:bidi="hi-IN"/>
        </w:rPr>
        <w:t xml:space="preserve"> przypadku szkód powstałych w skutek zalania sprzętu elektronicznego Wykonawca ponosi odpowiedzialność za sprzęt elektroniczny składowany bezpośrednio na podłodze. Odpowiedzialność w powyższym zakresie dotyczy również mienia znajdującego się w pomieszczeniach położonych poniżej poziomu gruntu.</w:t>
      </w:r>
    </w:p>
    <w:p w14:paraId="4CCB9F5A" w14:textId="77777777" w:rsidR="00687F9A" w:rsidRPr="00F61801" w:rsidRDefault="00687F9A" w:rsidP="00F61801">
      <w:pPr>
        <w:widowControl w:val="0"/>
        <w:tabs>
          <w:tab w:val="left" w:pos="284"/>
          <w:tab w:val="left" w:pos="426"/>
        </w:tabs>
        <w:suppressAutoHyphens/>
        <w:autoSpaceDN w:val="0"/>
        <w:spacing w:line="276" w:lineRule="auto"/>
        <w:jc w:val="left"/>
        <w:textAlignment w:val="baseline"/>
        <w:rPr>
          <w:rFonts w:ascii="Calibri" w:eastAsia="SimSun" w:hAnsi="Calibri" w:cs="Calibri"/>
          <w:kern w:val="3"/>
          <w:sz w:val="24"/>
          <w:szCs w:val="24"/>
          <w:lang w:eastAsia="zh-CN" w:bidi="hi-IN"/>
        </w:rPr>
      </w:pPr>
    </w:p>
    <w:p w14:paraId="3AAD16C3" w14:textId="77777777" w:rsidR="00B05AB5" w:rsidRPr="00F61801" w:rsidRDefault="00B05AB5" w:rsidP="00F61801">
      <w:pPr>
        <w:pStyle w:val="Akapitzlist"/>
        <w:suppressAutoHyphens/>
        <w:spacing w:line="276" w:lineRule="auto"/>
        <w:ind w:left="0"/>
        <w:contextualSpacing w:val="0"/>
        <w:jc w:val="left"/>
        <w:rPr>
          <w:rFonts w:ascii="Calibri" w:eastAsia="SimSun" w:hAnsi="Calibri" w:cs="Calibri"/>
          <w:kern w:val="3"/>
          <w:sz w:val="24"/>
          <w:szCs w:val="24"/>
          <w:lang w:eastAsia="zh-CN" w:bidi="hi-IN"/>
        </w:rPr>
      </w:pPr>
      <w:r w:rsidRPr="00F61801">
        <w:rPr>
          <w:rFonts w:ascii="Calibri" w:eastAsia="SimSun" w:hAnsi="Calibri" w:cs="Calibri"/>
          <w:b/>
          <w:kern w:val="3"/>
          <w:sz w:val="24"/>
          <w:szCs w:val="24"/>
          <w:lang w:eastAsia="zh-CN" w:bidi="hi-IN"/>
        </w:rPr>
        <w:t>Limit odpowiedzialności</w:t>
      </w:r>
      <w:r w:rsidRPr="00F61801">
        <w:rPr>
          <w:rFonts w:ascii="Calibri" w:eastAsia="SimSun" w:hAnsi="Calibri" w:cs="Calibri"/>
          <w:kern w:val="3"/>
          <w:sz w:val="24"/>
          <w:szCs w:val="24"/>
          <w:lang w:eastAsia="zh-CN" w:bidi="hi-IN"/>
        </w:rPr>
        <w:t xml:space="preserve"> – 30 000 zł na jedno i wszystkie zdarzenia. </w:t>
      </w:r>
    </w:p>
    <w:p w14:paraId="1D4F133B" w14:textId="77777777" w:rsidR="00687F9A" w:rsidRPr="00F61801" w:rsidRDefault="00687F9A" w:rsidP="00F61801">
      <w:pPr>
        <w:pStyle w:val="Akapitzlist"/>
        <w:suppressAutoHyphens/>
        <w:spacing w:line="276" w:lineRule="auto"/>
        <w:ind w:left="0"/>
        <w:contextualSpacing w:val="0"/>
        <w:jc w:val="left"/>
        <w:rPr>
          <w:rFonts w:ascii="Calibri" w:eastAsia="SimSun" w:hAnsi="Calibri" w:cs="Calibri"/>
          <w:kern w:val="3"/>
          <w:sz w:val="24"/>
          <w:szCs w:val="24"/>
          <w:lang w:eastAsia="zh-CN" w:bidi="hi-IN"/>
        </w:rPr>
      </w:pPr>
    </w:p>
    <w:p w14:paraId="7DA1707B" w14:textId="77777777" w:rsidR="00C24CE9" w:rsidRPr="00F61801" w:rsidRDefault="00C24CE9"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35652BC6" w14:textId="77777777" w:rsidR="00B11B6C" w:rsidRPr="00F61801" w:rsidRDefault="00B11B6C"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054D25F9" w14:textId="77777777" w:rsidR="00687F9A" w:rsidRPr="00F61801" w:rsidRDefault="00687F9A"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7BB6692A" w14:textId="77777777" w:rsidR="00687F9A" w:rsidRPr="00F61801" w:rsidRDefault="00687F9A"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1FED7ACD" w14:textId="77777777" w:rsidR="00B05AB5" w:rsidRPr="00F61801" w:rsidRDefault="00B05AB5" w:rsidP="00F61801">
      <w:pPr>
        <w:widowControl w:val="0"/>
        <w:suppressAutoHyphens/>
        <w:autoSpaceDN w:val="0"/>
        <w:spacing w:line="276" w:lineRule="auto"/>
        <w:jc w:val="left"/>
        <w:textAlignment w:val="baseline"/>
        <w:rPr>
          <w:rFonts w:ascii="Calibri" w:eastAsia="SimSun" w:hAnsi="Calibri" w:cs="Calibri"/>
          <w:bCs/>
          <w:kern w:val="3"/>
          <w:sz w:val="24"/>
          <w:szCs w:val="24"/>
          <w:lang w:eastAsia="zh-CN" w:bidi="hi-IN"/>
        </w:rPr>
      </w:pPr>
    </w:p>
    <w:p w14:paraId="748CDEC4" w14:textId="77777777" w:rsidR="00687F9A" w:rsidRPr="00F61801" w:rsidRDefault="00687F9A"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b/>
          <w:bCs/>
          <w:kern w:val="3"/>
          <w:sz w:val="24"/>
          <w:szCs w:val="24"/>
          <w:lang w:eastAsia="zh-CN" w:bidi="hi-IN"/>
        </w:rPr>
        <w:t xml:space="preserve">8. </w:t>
      </w:r>
      <w:r w:rsidR="00F36BCD" w:rsidRPr="00F61801">
        <w:rPr>
          <w:rFonts w:ascii="Calibri" w:eastAsia="SimSun" w:hAnsi="Calibri" w:cs="Calibri"/>
          <w:b/>
          <w:bCs/>
          <w:kern w:val="3"/>
          <w:sz w:val="24"/>
          <w:szCs w:val="24"/>
          <w:lang w:eastAsia="zh-CN" w:bidi="hi-IN"/>
        </w:rPr>
        <w:t>Klauzula udziału w zysku</w:t>
      </w:r>
    </w:p>
    <w:p w14:paraId="5B4AEC4E"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Zamawiającemu po zakończeniu okresu ubezpieczenia przysługuje zwrot składki z tytułu niskiej szkodowości (łączna wysokość szkód) w tym okresie. Zwrot składki za okres ubezpieczenia będzie wynosił 15% zapłaconej przez Zamawiającego składki w danym ubezpieczeniu, o ile wysokość wypłaconych odszkodowań w danym ubezpieczeniu w tym okresie nie przekroczy 30% zapłaconej przez Zamawiającego składki w danym ubezpieczeniu. Ubezpi</w:t>
      </w:r>
      <w:r w:rsidR="00687F9A" w:rsidRPr="00F61801">
        <w:rPr>
          <w:rFonts w:ascii="Calibri" w:eastAsia="SimSun" w:hAnsi="Calibri" w:cs="Calibri"/>
          <w:kern w:val="3"/>
          <w:sz w:val="24"/>
          <w:szCs w:val="24"/>
          <w:lang w:eastAsia="zh-CN" w:bidi="hi-IN"/>
        </w:rPr>
        <w:t xml:space="preserve">eczyciel dokona zwrotu składki </w:t>
      </w:r>
      <w:r w:rsidRPr="00F61801">
        <w:rPr>
          <w:rFonts w:ascii="Calibri" w:eastAsia="SimSun" w:hAnsi="Calibri" w:cs="Calibri"/>
          <w:kern w:val="3"/>
          <w:sz w:val="24"/>
          <w:szCs w:val="24"/>
          <w:lang w:eastAsia="zh-CN" w:bidi="hi-IN"/>
        </w:rPr>
        <w:t>w terminie 30 dni od daty zakończenia okresu ubezpieczenia</w:t>
      </w:r>
      <w:r w:rsidRPr="00F61801">
        <w:rPr>
          <w:rFonts w:ascii="Calibri" w:eastAsia="SimSun" w:hAnsi="Calibri" w:cs="Calibri"/>
          <w:i/>
          <w:iCs/>
          <w:kern w:val="3"/>
          <w:sz w:val="24"/>
          <w:szCs w:val="24"/>
          <w:lang w:eastAsia="zh-CN" w:bidi="hi-IN"/>
        </w:rPr>
        <w:t>.</w:t>
      </w:r>
      <w:r w:rsidRPr="00F61801">
        <w:rPr>
          <w:rFonts w:ascii="Calibri" w:eastAsia="SimSun" w:hAnsi="Calibri" w:cs="Calibri"/>
          <w:kern w:val="3"/>
          <w:sz w:val="24"/>
          <w:szCs w:val="24"/>
          <w:lang w:eastAsia="zh-CN" w:bidi="hi-IN"/>
        </w:rPr>
        <w:t xml:space="preserve"> </w:t>
      </w:r>
    </w:p>
    <w:p w14:paraId="645843C6" w14:textId="77777777" w:rsidR="00687F9A" w:rsidRPr="00F61801" w:rsidRDefault="00687F9A"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292D0229" w14:textId="77777777" w:rsidR="001A64ED" w:rsidRPr="00F61801" w:rsidRDefault="001A64ED"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Dotyczy:</w:t>
      </w:r>
    </w:p>
    <w:p w14:paraId="3EB8A2B4" w14:textId="77777777" w:rsidR="001A64ED" w:rsidRPr="00F61801" w:rsidRDefault="001A64ED"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mienia od ognia i innych zdarzeń losowych;</w:t>
      </w:r>
    </w:p>
    <w:p w14:paraId="4C46BBFD" w14:textId="77777777" w:rsidR="001A64ED" w:rsidRPr="00F61801" w:rsidRDefault="001A64ED"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od kradzieży i rabunku;</w:t>
      </w:r>
    </w:p>
    <w:p w14:paraId="50A6C8A1" w14:textId="77777777" w:rsidR="001A64ED" w:rsidRPr="00F61801" w:rsidRDefault="001A64ED"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ubezpieczenia sprzętu elektronicznego;</w:t>
      </w:r>
    </w:p>
    <w:p w14:paraId="296B9BA9" w14:textId="77777777" w:rsidR="00687F9A" w:rsidRPr="00F61801" w:rsidRDefault="001A64ED" w:rsidP="00F61801">
      <w:pPr>
        <w:pStyle w:val="Akapitzlist"/>
        <w:numPr>
          <w:ilvl w:val="0"/>
          <w:numId w:val="38"/>
        </w:numPr>
        <w:tabs>
          <w:tab w:val="left" w:pos="284"/>
        </w:tabs>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ubezpieczenie OC</w:t>
      </w:r>
    </w:p>
    <w:p w14:paraId="203F6DB3" w14:textId="77777777" w:rsidR="00687F9A" w:rsidRPr="00F61801" w:rsidRDefault="00687F9A"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3C60348F"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51CD2532" w14:textId="77777777" w:rsidR="00F36BCD" w:rsidRPr="00F61801" w:rsidRDefault="005334B0" w:rsidP="00F61801">
      <w:pPr>
        <w:widowControl w:val="0"/>
        <w:suppressAutoHyphens/>
        <w:autoSpaceDN w:val="0"/>
        <w:spacing w:line="276" w:lineRule="auto"/>
        <w:jc w:val="center"/>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VII</w:t>
      </w:r>
      <w:r w:rsidR="00F36BCD" w:rsidRPr="00F61801">
        <w:rPr>
          <w:rFonts w:ascii="Calibri" w:eastAsia="SimSun" w:hAnsi="Calibri" w:cs="Calibri"/>
          <w:b/>
          <w:kern w:val="3"/>
          <w:sz w:val="24"/>
          <w:szCs w:val="24"/>
          <w:lang w:eastAsia="zh-CN" w:bidi="hi-IN"/>
        </w:rPr>
        <w:t xml:space="preserve">. </w:t>
      </w:r>
      <w:r w:rsidRPr="00F61801">
        <w:rPr>
          <w:rFonts w:ascii="Calibri" w:eastAsia="SimSun" w:hAnsi="Calibri" w:cs="Calibri"/>
          <w:b/>
          <w:kern w:val="3"/>
          <w:sz w:val="24"/>
          <w:szCs w:val="24"/>
          <w:lang w:eastAsia="zh-CN" w:bidi="hi-IN"/>
        </w:rPr>
        <w:t>WYŁĄCZENIE ODPOWIEDZIALNOŚCI</w:t>
      </w:r>
    </w:p>
    <w:p w14:paraId="4618C16F" w14:textId="77777777" w:rsidR="005334B0" w:rsidRPr="00F61801" w:rsidRDefault="005334B0"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3EC1AA19" w14:textId="77777777" w:rsidR="00F36BCD" w:rsidRPr="00F61801" w:rsidRDefault="00F36BCD"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Wykonawca nie odpowiada za szkody:</w:t>
      </w:r>
    </w:p>
    <w:p w14:paraId="26A754B4" w14:textId="77777777" w:rsidR="00F36BCD" w:rsidRPr="00F61801" w:rsidRDefault="00F36BCD" w:rsidP="00F61801">
      <w:pPr>
        <w:pStyle w:val="Akapitzlist"/>
        <w:numPr>
          <w:ilvl w:val="0"/>
          <w:numId w:val="3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wyrządzone umyślnie przez osoby na stanowiskach kierowniczych,</w:t>
      </w:r>
    </w:p>
    <w:p w14:paraId="7C694C23" w14:textId="77777777" w:rsidR="00F36BCD" w:rsidRPr="00F61801" w:rsidRDefault="00F36BCD" w:rsidP="00F61801">
      <w:pPr>
        <w:pStyle w:val="Akapitzlist"/>
        <w:numPr>
          <w:ilvl w:val="0"/>
          <w:numId w:val="3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powstałe na skutek działania promieniowania jonizującego,</w:t>
      </w:r>
    </w:p>
    <w:p w14:paraId="6E9AD73E" w14:textId="77777777" w:rsidR="00F36BCD" w:rsidRPr="00F61801" w:rsidRDefault="00F36BCD" w:rsidP="00F61801">
      <w:pPr>
        <w:pStyle w:val="Akapitzlist"/>
        <w:numPr>
          <w:ilvl w:val="0"/>
          <w:numId w:val="39"/>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powstałych na skutek działań wojennych.</w:t>
      </w:r>
    </w:p>
    <w:p w14:paraId="45406188" w14:textId="77777777" w:rsidR="00F36BCD" w:rsidRPr="00F61801" w:rsidRDefault="00F36BCD" w:rsidP="00F61801">
      <w:pPr>
        <w:widowControl w:val="0"/>
        <w:suppressAutoHyphens/>
        <w:autoSpaceDN w:val="0"/>
        <w:spacing w:line="276" w:lineRule="auto"/>
        <w:jc w:val="left"/>
        <w:textAlignment w:val="baseline"/>
        <w:rPr>
          <w:rFonts w:ascii="Calibri" w:hAnsi="Calibri" w:cs="Calibri"/>
          <w:sz w:val="24"/>
          <w:szCs w:val="24"/>
        </w:rPr>
      </w:pPr>
    </w:p>
    <w:p w14:paraId="51EA698F" w14:textId="77777777" w:rsidR="00F36BCD" w:rsidRPr="00F61801" w:rsidRDefault="00F36BCD" w:rsidP="00F61801">
      <w:pPr>
        <w:widowControl w:val="0"/>
        <w:suppressAutoHyphens/>
        <w:autoSpaceDN w:val="0"/>
        <w:spacing w:line="276" w:lineRule="auto"/>
        <w:jc w:val="left"/>
        <w:textAlignment w:val="baseline"/>
        <w:rPr>
          <w:rFonts w:ascii="Calibri" w:hAnsi="Calibri" w:cs="Calibri"/>
          <w:sz w:val="24"/>
          <w:szCs w:val="24"/>
        </w:rPr>
      </w:pPr>
    </w:p>
    <w:p w14:paraId="28E073E8" w14:textId="77777777" w:rsidR="006A4B3B" w:rsidRPr="00F61801" w:rsidRDefault="006A4B3B"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45CB66C5"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b/>
          <w:kern w:val="3"/>
          <w:sz w:val="24"/>
          <w:szCs w:val="24"/>
          <w:u w:val="single"/>
          <w:lang w:eastAsia="zh-CN" w:bidi="hi-IN"/>
        </w:rPr>
      </w:pPr>
      <w:r w:rsidRPr="00F61801">
        <w:rPr>
          <w:rFonts w:ascii="Calibri" w:eastAsia="SimSun" w:hAnsi="Calibri" w:cs="Calibri"/>
          <w:b/>
          <w:kern w:val="3"/>
          <w:sz w:val="24"/>
          <w:szCs w:val="24"/>
          <w:u w:val="single"/>
          <w:lang w:eastAsia="zh-CN" w:bidi="hi-IN"/>
        </w:rPr>
        <w:lastRenderedPageBreak/>
        <w:t>Załączniki;</w:t>
      </w:r>
    </w:p>
    <w:p w14:paraId="27326517"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Załącznik nr 1 </w:t>
      </w:r>
      <w:r w:rsidR="004D12CF" w:rsidRPr="00F61801">
        <w:rPr>
          <w:rFonts w:ascii="Calibri" w:eastAsia="SimSun" w:hAnsi="Calibri" w:cs="Calibri"/>
          <w:kern w:val="3"/>
          <w:sz w:val="24"/>
          <w:szCs w:val="24"/>
          <w:lang w:eastAsia="zh-CN" w:bidi="hi-IN"/>
        </w:rPr>
        <w:t>Ogólne informacje nt. Zamawiającego</w:t>
      </w:r>
      <w:r w:rsidR="00D05D24" w:rsidRPr="00F61801">
        <w:rPr>
          <w:rFonts w:ascii="Calibri" w:eastAsia="SimSun" w:hAnsi="Calibri" w:cs="Calibri"/>
          <w:kern w:val="3"/>
          <w:sz w:val="24"/>
          <w:szCs w:val="24"/>
          <w:lang w:eastAsia="zh-CN" w:bidi="hi-IN"/>
        </w:rPr>
        <w:t>.</w:t>
      </w:r>
    </w:p>
    <w:p w14:paraId="535CEECF" w14:textId="77777777" w:rsidR="00D05D24" w:rsidRPr="00F61801" w:rsidRDefault="00D05D24" w:rsidP="00F61801">
      <w:pPr>
        <w:widowControl w:val="0"/>
        <w:suppressAutoHyphens/>
        <w:autoSpaceDN w:val="0"/>
        <w:spacing w:line="276" w:lineRule="auto"/>
        <w:jc w:val="left"/>
        <w:textAlignment w:val="baseline"/>
        <w:rPr>
          <w:rFonts w:ascii="Calibri" w:hAnsi="Calibri" w:cs="Calibri"/>
          <w:sz w:val="24"/>
          <w:szCs w:val="24"/>
        </w:rPr>
      </w:pPr>
      <w:r w:rsidRPr="00F61801">
        <w:rPr>
          <w:rFonts w:ascii="Calibri" w:eastAsia="SimSun" w:hAnsi="Calibri" w:cs="Calibri"/>
          <w:kern w:val="3"/>
          <w:sz w:val="24"/>
          <w:szCs w:val="24"/>
          <w:lang w:eastAsia="zh-CN" w:bidi="hi-IN"/>
        </w:rPr>
        <w:t xml:space="preserve">Załącznik nr 2 </w:t>
      </w:r>
      <w:r w:rsidRPr="00F61801">
        <w:rPr>
          <w:rFonts w:ascii="Calibri" w:hAnsi="Calibri" w:cs="Calibri"/>
          <w:sz w:val="24"/>
          <w:szCs w:val="24"/>
        </w:rPr>
        <w:t>Wykaz sprzętu elektronicznego stacjonarnego i przenośnego.</w:t>
      </w:r>
    </w:p>
    <w:p w14:paraId="2F4251AB"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1E43D820"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Załącznik nr 1 do OPZ</w:t>
      </w:r>
      <w:r w:rsidR="00FA72D2" w:rsidRPr="00F61801">
        <w:rPr>
          <w:rFonts w:ascii="Calibri" w:eastAsia="SimSun" w:hAnsi="Calibri" w:cs="Calibri"/>
          <w:b/>
          <w:kern w:val="3"/>
          <w:sz w:val="24"/>
          <w:szCs w:val="24"/>
          <w:lang w:eastAsia="zh-CN" w:bidi="hi-IN"/>
        </w:rPr>
        <w:t xml:space="preserve"> Ogólne informacje </w:t>
      </w:r>
      <w:r w:rsidR="004D12CF" w:rsidRPr="00F61801">
        <w:rPr>
          <w:rFonts w:ascii="Calibri" w:eastAsia="SimSun" w:hAnsi="Calibri" w:cs="Calibri"/>
          <w:b/>
          <w:kern w:val="3"/>
          <w:sz w:val="24"/>
          <w:szCs w:val="24"/>
          <w:lang w:eastAsia="zh-CN" w:bidi="hi-IN"/>
        </w:rPr>
        <w:t>nt.</w:t>
      </w:r>
      <w:r w:rsidR="00FA72D2" w:rsidRPr="00F61801">
        <w:rPr>
          <w:rFonts w:ascii="Calibri" w:eastAsia="SimSun" w:hAnsi="Calibri" w:cs="Calibri"/>
          <w:b/>
          <w:kern w:val="3"/>
          <w:sz w:val="24"/>
          <w:szCs w:val="24"/>
          <w:lang w:eastAsia="zh-CN" w:bidi="hi-IN"/>
        </w:rPr>
        <w:t xml:space="preserve"> Zamawiającego </w:t>
      </w:r>
    </w:p>
    <w:p w14:paraId="2BC716A6"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0FBC9BAD" w14:textId="77777777" w:rsidR="000F4CD6" w:rsidRPr="00F61801" w:rsidRDefault="00D242F2"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 xml:space="preserve">1. </w:t>
      </w:r>
      <w:r w:rsidR="000F4CD6" w:rsidRPr="00F61801">
        <w:rPr>
          <w:rFonts w:ascii="Calibri" w:eastAsia="SimSun" w:hAnsi="Calibri" w:cs="Calibri"/>
          <w:b/>
          <w:kern w:val="3"/>
          <w:sz w:val="24"/>
          <w:szCs w:val="24"/>
          <w:lang w:eastAsia="zh-CN" w:bidi="hi-IN"/>
        </w:rPr>
        <w:t>Informacje ogólne</w:t>
      </w:r>
    </w:p>
    <w:p w14:paraId="51ACE642" w14:textId="77777777" w:rsidR="00FA72D2" w:rsidRPr="00F61801" w:rsidRDefault="00FA72D2" w:rsidP="00F61801">
      <w:pPr>
        <w:autoSpaceDE w:val="0"/>
        <w:autoSpaceDN w:val="0"/>
        <w:adjustRightInd w:val="0"/>
        <w:spacing w:line="276" w:lineRule="auto"/>
        <w:jc w:val="left"/>
        <w:rPr>
          <w:rFonts w:ascii="Calibri" w:eastAsiaTheme="minorHAnsi" w:hAnsi="Calibri" w:cs="Calibri"/>
          <w:sz w:val="24"/>
          <w:szCs w:val="24"/>
          <w:lang w:eastAsia="en-US"/>
        </w:rPr>
      </w:pPr>
      <w:r w:rsidRPr="00F61801">
        <w:rPr>
          <w:rFonts w:ascii="Calibri" w:eastAsiaTheme="minorHAnsi" w:hAnsi="Calibri" w:cs="Calibri"/>
          <w:sz w:val="24"/>
          <w:szCs w:val="24"/>
          <w:lang w:eastAsia="en-US"/>
        </w:rPr>
        <w:t xml:space="preserve">Zamawiający informuje, że jest państwową osobą prawną powołaną na mocy ustawy z dnia 9 listopada 2000 roku o utworzeniu Polskiej Agencji Rozwoju Przedsiębiorczości </w:t>
      </w:r>
      <w:r w:rsidRPr="00F61801">
        <w:rPr>
          <w:rFonts w:ascii="Calibri" w:eastAsiaTheme="minorHAnsi" w:hAnsi="Calibri" w:cs="Calibri"/>
          <w:bCs/>
          <w:sz w:val="24"/>
          <w:szCs w:val="24"/>
          <w:lang w:eastAsia="en-US"/>
        </w:rPr>
        <w:t>(</w:t>
      </w:r>
      <w:r w:rsidR="00EB5CDA" w:rsidRPr="00F61801">
        <w:rPr>
          <w:rFonts w:ascii="Calibri" w:eastAsiaTheme="minorHAnsi" w:hAnsi="Calibri" w:cs="Calibri"/>
          <w:bCs/>
          <w:sz w:val="24"/>
          <w:szCs w:val="24"/>
          <w:lang w:eastAsia="en-US"/>
        </w:rPr>
        <w:t>Dz. U. z 2020 r. poz. 299</w:t>
      </w:r>
      <w:r w:rsidRPr="00F61801">
        <w:rPr>
          <w:rFonts w:ascii="Calibri" w:eastAsiaTheme="minorHAnsi" w:hAnsi="Calibri" w:cs="Calibri"/>
          <w:sz w:val="24"/>
          <w:szCs w:val="24"/>
          <w:lang w:eastAsia="en-US"/>
        </w:rPr>
        <w:t>). Zgodnie z przywołaną ustawą Zamawiający nie podejmuje działań w celu osiągnięcia zysku, a jego zakres zadań został szczegółowo określony w w/w ustawie. Sporadycznie występują sytuacje rodzące obowi</w:t>
      </w:r>
      <w:r w:rsidR="000C4B6F" w:rsidRPr="00F61801">
        <w:rPr>
          <w:rFonts w:ascii="Calibri" w:eastAsiaTheme="minorHAnsi" w:hAnsi="Calibri" w:cs="Calibri"/>
          <w:sz w:val="24"/>
          <w:szCs w:val="24"/>
          <w:lang w:eastAsia="en-US"/>
        </w:rPr>
        <w:t xml:space="preserve">ązki cywilno-podatkowe, których </w:t>
      </w:r>
      <w:r w:rsidRPr="00F61801">
        <w:rPr>
          <w:rFonts w:ascii="Calibri" w:eastAsiaTheme="minorHAnsi" w:hAnsi="Calibri" w:cs="Calibri"/>
          <w:sz w:val="24"/>
          <w:szCs w:val="24"/>
          <w:lang w:eastAsia="en-US"/>
        </w:rPr>
        <w:t>przedmiotem jest sprzedaż usług lub towarów.</w:t>
      </w:r>
    </w:p>
    <w:p w14:paraId="710A4478" w14:textId="77777777" w:rsidR="00FA72D2" w:rsidRPr="00F61801" w:rsidRDefault="00FA72D2"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31F1AF46"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Pierwsze ubezpieczenie mienia Zamawiającego nastąpiło 19.12.2007 r. i dotyczyło przenośnego sprzętu elektronicznego. Od 19.12.2007 r. do chwili obecnej Zamawiający ubezpiecza przenośny sprzęt elektroniczny i część elektronicznego sprzętu stacjonarnego. W okresie 27.06.2008 r. – 27.06.2009 r. ubezpieczona była część mebli. Od 07.07.2010 r. ubezpieczona jest całość mienia Zamawiającego (w tym gotówka w kasie i w transporcie) oraz Zamawiający zawarł po raz pierwszy umowę ubezpieczenia od odpowiedzialności cywilnej.</w:t>
      </w:r>
    </w:p>
    <w:p w14:paraId="1FDDD7B0"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p>
    <w:p w14:paraId="1CA84AD0"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1. Opis siedziby i oddziału Zamawiającego:</w:t>
      </w:r>
    </w:p>
    <w:p w14:paraId="7F4AD929"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1.1 Opis siedziby</w:t>
      </w:r>
    </w:p>
    <w:p w14:paraId="757A04A9"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Siedziba Zamawiającego mieści się w Warszawie, w wynajmowanych budynkach: ul. Pańska 77/79, ul. Pańska 81/83 oraz ul. Pańska 85A (dalej w treści jako ,,siedziba”). </w:t>
      </w:r>
      <w:r w:rsidRPr="00F61801">
        <w:rPr>
          <w:rFonts w:ascii="Calibri" w:eastAsia="SimSun" w:hAnsi="Calibri" w:cs="Calibri"/>
          <w:kern w:val="3"/>
          <w:sz w:val="24"/>
          <w:szCs w:val="24"/>
          <w:lang w:eastAsia="zh-CN" w:bidi="hi-IN"/>
        </w:rPr>
        <w:br/>
        <w:t xml:space="preserve">W ww. budynkach Zamawiający wynajmuje powierzchnię </w:t>
      </w:r>
      <w:r w:rsidR="00F84F83" w:rsidRPr="00F61801">
        <w:rPr>
          <w:rFonts w:ascii="Calibri" w:eastAsia="SimSun" w:hAnsi="Calibri" w:cs="Calibri"/>
          <w:kern w:val="3"/>
          <w:sz w:val="24"/>
          <w:szCs w:val="24"/>
          <w:lang w:eastAsia="zh-CN" w:bidi="hi-IN"/>
        </w:rPr>
        <w:t>9 100</w:t>
      </w:r>
      <w:r w:rsidRPr="00F61801">
        <w:rPr>
          <w:rFonts w:ascii="Calibri" w:eastAsia="SimSun" w:hAnsi="Calibri" w:cs="Calibri"/>
          <w:kern w:val="3"/>
          <w:sz w:val="24"/>
          <w:szCs w:val="24"/>
          <w:lang w:eastAsia="zh-CN" w:bidi="hi-IN"/>
        </w:rPr>
        <w:t xml:space="preserve"> mkw. Wskazane obiekty są ubezpieczone przez właściciela i  są strzeżone całodobowo przez agencję ochrony, posiadają monitoring wizyjny. Zainstalowano w nich instalację przeciwpożarową (czujniki dymu, system sygnalizacji pożaru - SSP) oraz instalację przeciwwłamaniową i alarmową sygnalizacyjną. Obiekty wyposażone są w instalacje: c.o., wod</w:t>
      </w:r>
      <w:r w:rsidR="00055435" w:rsidRPr="00F61801">
        <w:rPr>
          <w:rFonts w:ascii="Calibri" w:eastAsia="SimSun" w:hAnsi="Calibri" w:cs="Calibri"/>
          <w:kern w:val="3"/>
          <w:sz w:val="24"/>
          <w:szCs w:val="24"/>
          <w:lang w:eastAsia="zh-CN" w:bidi="hi-IN"/>
        </w:rPr>
        <w:t>no</w:t>
      </w:r>
      <w:r w:rsidRPr="00F61801">
        <w:rPr>
          <w:rFonts w:ascii="Calibri" w:eastAsia="SimSun" w:hAnsi="Calibri" w:cs="Calibri"/>
          <w:kern w:val="3"/>
          <w:sz w:val="24"/>
          <w:szCs w:val="24"/>
          <w:lang w:eastAsia="zh-CN" w:bidi="hi-IN"/>
        </w:rPr>
        <w:t>-kan</w:t>
      </w:r>
      <w:r w:rsidR="00055435" w:rsidRPr="00F61801">
        <w:rPr>
          <w:rFonts w:ascii="Calibri" w:eastAsia="SimSun" w:hAnsi="Calibri" w:cs="Calibri"/>
          <w:kern w:val="3"/>
          <w:sz w:val="24"/>
          <w:szCs w:val="24"/>
          <w:lang w:eastAsia="zh-CN" w:bidi="hi-IN"/>
        </w:rPr>
        <w:t>alizacyjną</w:t>
      </w:r>
      <w:r w:rsidRPr="00F61801">
        <w:rPr>
          <w:rFonts w:ascii="Calibri" w:eastAsia="SimSun" w:hAnsi="Calibri" w:cs="Calibri"/>
          <w:kern w:val="3"/>
          <w:sz w:val="24"/>
          <w:szCs w:val="24"/>
          <w:lang w:eastAsia="zh-CN" w:bidi="hi-IN"/>
        </w:rPr>
        <w:t>, elektryczną, telefoniczną i sieć komputerową. Konst</w:t>
      </w:r>
      <w:r w:rsidR="004D12CF" w:rsidRPr="00F61801">
        <w:rPr>
          <w:rFonts w:ascii="Calibri" w:eastAsia="SimSun" w:hAnsi="Calibri" w:cs="Calibri"/>
          <w:kern w:val="3"/>
          <w:sz w:val="24"/>
          <w:szCs w:val="24"/>
          <w:lang w:eastAsia="zh-CN" w:bidi="hi-IN"/>
        </w:rPr>
        <w:t xml:space="preserve">rukcja budynków jest murowana, </w:t>
      </w:r>
      <w:r w:rsidRPr="00F61801">
        <w:rPr>
          <w:rFonts w:ascii="Calibri" w:eastAsia="SimSun" w:hAnsi="Calibri" w:cs="Calibri"/>
          <w:kern w:val="3"/>
          <w:sz w:val="24"/>
          <w:szCs w:val="24"/>
          <w:lang w:eastAsia="zh-CN" w:bidi="hi-IN"/>
        </w:rPr>
        <w:t>zainstalowano instalację odgromową (dach połączony ze zbrojeniem). Budynki: ul. Pańska 77/79 i ul. Pańska 81/83 posiadają zasilanie gwarantowane. W budynku przy ul. Pańskiej 85 główna rozdzielnia elektryczna oraz rozdzielnie piętrowe posiadają układy przepięciowe. Wejścia do budynków wyposażone są w czytniki kart dostępu, a wszystkie wewnętrzne pomieszczenia są zamykane na klucz. Po godz. 22.00 na całym obiekcie uruchamiany jest system alarmowy.</w:t>
      </w:r>
    </w:p>
    <w:p w14:paraId="6511B084"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lastRenderedPageBreak/>
        <w:t xml:space="preserve">Stan budynków (w tym dachów) jest dobry, potwierdzony kontrolami stanu technicznego, przeprowadzanymi w cyklu: półrocznym, rocznym i pięcioletnim. </w:t>
      </w:r>
    </w:p>
    <w:p w14:paraId="72ADB229"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Zamawiający informuje również, że nie ma automatycznego systemu monitoringu zalegającego na dachach śniegu. Zarządca budynków ma zawartą umowę z firmą oczyszczającą dach ze śniegu. Monitoring jest prowadzony na bieżąco przez zarządcę budynku i pracowników ochrony i w razie konieczności śnieg jest usuwany przez ww. firmę. </w:t>
      </w:r>
    </w:p>
    <w:p w14:paraId="0C98B28D"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Odbiorcami sygnalizacji przeciwpożarowej są (w zależności od rodzaju zdarzenia) pracownicy agencji ochrony, dyżurujący w budynkach wynajmowanych przez Zamawiającego oraz właściwa terytorialnie jednostka ratowniczo-gaśnicza Państwowej Straży Pożarnej (za pośrednictwem firmy „Noma 2” Zakład Projektowania i Montażu Systemów Monitorowania Sp. z o.o., czas dojazdu – do 4 minut od otrzymania sygnału).</w:t>
      </w:r>
    </w:p>
    <w:p w14:paraId="5906952D"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Odbiorcą sygnalizacji przeciwwłamaniowej są pracownicy agencji ochrony, dyżurujący całodobowo w budynkach wynajmowanych przez Zamawiającego.</w:t>
      </w:r>
    </w:p>
    <w:p w14:paraId="6C95C3E6"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 Zamawiający informuje, że system klimatyzacyjny istniejący w budynkach wynajmowanych przez Zamawiającego tylko w pomieszczeniu serwerowni posiada oddzielny systemu alarmowy, który w sposób ciągły monitoruje wilgotność pomieszczeń i może uruchomić niezależne alarmy optyczne lub akustyczne oraz posiada system gaszenia ognia gazem. </w:t>
      </w:r>
    </w:p>
    <w:p w14:paraId="4889459E"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Zamawiający nie będąc właścicielem systemu klimatyzacyjnego, nie jest w stanie sam dokonać zmiany wyposażenia  tego systemu.</w:t>
      </w:r>
    </w:p>
    <w:p w14:paraId="27FB0668" w14:textId="77777777" w:rsidR="00312174" w:rsidRPr="00F61801" w:rsidRDefault="00312174"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p>
    <w:p w14:paraId="6431868A" w14:textId="77777777" w:rsidR="000F4CD6" w:rsidRPr="00F61801" w:rsidRDefault="00FA72D2" w:rsidP="00F61801">
      <w:pPr>
        <w:spacing w:line="276" w:lineRule="auto"/>
        <w:jc w:val="left"/>
        <w:rPr>
          <w:rFonts w:ascii="Calibri" w:hAnsi="Calibri" w:cs="Calibri"/>
          <w:color w:val="000000" w:themeColor="text1"/>
          <w:sz w:val="24"/>
          <w:szCs w:val="24"/>
          <w:lang w:eastAsia="en-US"/>
        </w:rPr>
      </w:pPr>
      <w:r w:rsidRPr="00F61801">
        <w:rPr>
          <w:rFonts w:ascii="Calibri" w:hAnsi="Calibri" w:cs="Calibri"/>
          <w:color w:val="000000" w:themeColor="text1"/>
          <w:sz w:val="24"/>
          <w:szCs w:val="24"/>
          <w:lang w:eastAsia="en-US"/>
        </w:rPr>
        <w:t>Gotówka w siedzibie</w:t>
      </w:r>
      <w:r w:rsidR="00312174" w:rsidRPr="00F61801">
        <w:rPr>
          <w:rFonts w:ascii="Calibri" w:hAnsi="Calibri" w:cs="Calibri"/>
          <w:color w:val="000000" w:themeColor="text1"/>
          <w:sz w:val="24"/>
          <w:szCs w:val="24"/>
          <w:lang w:eastAsia="en-US"/>
        </w:rPr>
        <w:t xml:space="preserve"> Zamawiającego przechowywana jest w kasie pancernej o klasie odporności II, w pomieszczeniu plombowanym. Transport gotówki odbywa się kilka razy w tygodniu – maksymalnie 5 razy w tygodniu. Gotówka przewożona jest w saszetce do przenoszenia wartości (typ Grom Box) samochodem służbowym (wraz z kierowcą) lub taksówką. </w:t>
      </w:r>
    </w:p>
    <w:p w14:paraId="5B035644" w14:textId="77777777" w:rsidR="00312174" w:rsidRPr="00F61801" w:rsidRDefault="00312174" w:rsidP="00F61801">
      <w:pPr>
        <w:spacing w:line="276" w:lineRule="auto"/>
        <w:jc w:val="left"/>
        <w:rPr>
          <w:rFonts w:ascii="Calibri" w:hAnsi="Calibri" w:cs="Calibri"/>
          <w:color w:val="000000" w:themeColor="text1"/>
          <w:sz w:val="24"/>
          <w:szCs w:val="24"/>
          <w:lang w:eastAsia="en-US"/>
        </w:rPr>
      </w:pPr>
    </w:p>
    <w:p w14:paraId="2A114B64"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b/>
          <w:kern w:val="3"/>
          <w:sz w:val="24"/>
          <w:szCs w:val="24"/>
          <w:lang w:eastAsia="zh-CN" w:bidi="hi-IN"/>
        </w:rPr>
      </w:pPr>
      <w:r w:rsidRPr="00F61801">
        <w:rPr>
          <w:rFonts w:ascii="Calibri" w:eastAsia="SimSun" w:hAnsi="Calibri" w:cs="Calibri"/>
          <w:b/>
          <w:kern w:val="3"/>
          <w:sz w:val="24"/>
          <w:szCs w:val="24"/>
          <w:lang w:eastAsia="zh-CN" w:bidi="hi-IN"/>
        </w:rPr>
        <w:t>1.2 Opis oddziału</w:t>
      </w:r>
    </w:p>
    <w:p w14:paraId="74860940"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Zamawiający informuje, że posiada oddział umiejscowiony w budynku World Trade Center Poznań w Poznaniu (kod pocztowy: 60-810), przy ul. Bukowskiej 12 (dalej w treści jako ,,oddział”).  Budynek World Trade Center Poznań znajduje się na terenie kompleksu Międzynarodowych Targów Poznańskich (dalej w treści jako „MTP”). Na cele oddziału Zamawiający wynajmuje kompleks pokoi biurowych o powierzchni </w:t>
      </w:r>
      <w:r w:rsidR="00EF019F" w:rsidRPr="00F61801">
        <w:rPr>
          <w:rFonts w:ascii="Calibri" w:eastAsia="SimSun" w:hAnsi="Calibri" w:cs="Calibri"/>
          <w:kern w:val="3"/>
          <w:sz w:val="24"/>
          <w:szCs w:val="24"/>
          <w:lang w:eastAsia="zh-CN" w:bidi="hi-IN"/>
        </w:rPr>
        <w:t>12</w:t>
      </w:r>
      <w:r w:rsidRPr="00F61801">
        <w:rPr>
          <w:rFonts w:ascii="Calibri" w:eastAsia="SimSun" w:hAnsi="Calibri" w:cs="Calibri"/>
          <w:kern w:val="3"/>
          <w:sz w:val="24"/>
          <w:szCs w:val="24"/>
          <w:lang w:eastAsia="zh-CN" w:bidi="hi-IN"/>
        </w:rPr>
        <w:t xml:space="preserve">8 mkw. Budynek jest ubezpieczony przez właściciela. Budynek nie jest strzeżony całodobowo przez dedykowaną ochronę w obiekcie, natomiast jest na terenie MTP częściowo otoczonym płotem i jest pod całodobowym nadzorem pracowników ochrony MTP. W budynku zainstalowano instalację przeciwpożarową, system sygnalizacji pożaru – SSP jest wpięty do systemu przeciwpożarowego MTP. Odbiorcą sygnalizacji przeciwpożarowej są pracownicy agencji ochrony, dyżurujący w budynkach MTP, którzy dokonują weryfikacji alarmu. Alarm II </w:t>
      </w:r>
      <w:r w:rsidRPr="00F61801">
        <w:rPr>
          <w:rFonts w:ascii="Calibri" w:eastAsia="SimSun" w:hAnsi="Calibri" w:cs="Calibri"/>
          <w:kern w:val="3"/>
          <w:sz w:val="24"/>
          <w:szCs w:val="24"/>
          <w:lang w:eastAsia="zh-CN" w:bidi="hi-IN"/>
        </w:rPr>
        <w:lastRenderedPageBreak/>
        <w:t xml:space="preserve">stopnia jest bezpośrednio przekazywany do PSP, czas dojazdu – do 6 min.  </w:t>
      </w:r>
    </w:p>
    <w:p w14:paraId="551DD8DB"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Budynek wyposażony jest w instalacje: c.o., wod</w:t>
      </w:r>
      <w:r w:rsidR="00F440D4" w:rsidRPr="00F61801">
        <w:rPr>
          <w:rFonts w:ascii="Calibri" w:eastAsia="SimSun" w:hAnsi="Calibri" w:cs="Calibri"/>
          <w:kern w:val="3"/>
          <w:sz w:val="24"/>
          <w:szCs w:val="24"/>
          <w:lang w:eastAsia="zh-CN" w:bidi="hi-IN"/>
        </w:rPr>
        <w:t>no</w:t>
      </w:r>
      <w:r w:rsidRPr="00F61801">
        <w:rPr>
          <w:rFonts w:ascii="Calibri" w:eastAsia="SimSun" w:hAnsi="Calibri" w:cs="Calibri"/>
          <w:kern w:val="3"/>
          <w:sz w:val="24"/>
          <w:szCs w:val="24"/>
          <w:lang w:eastAsia="zh-CN" w:bidi="hi-IN"/>
        </w:rPr>
        <w:t>-kan</w:t>
      </w:r>
      <w:r w:rsidR="00F440D4" w:rsidRPr="00F61801">
        <w:rPr>
          <w:rFonts w:ascii="Calibri" w:eastAsia="SimSun" w:hAnsi="Calibri" w:cs="Calibri"/>
          <w:kern w:val="3"/>
          <w:sz w:val="24"/>
          <w:szCs w:val="24"/>
          <w:lang w:eastAsia="zh-CN" w:bidi="hi-IN"/>
        </w:rPr>
        <w:t>alizacyjną</w:t>
      </w:r>
      <w:r w:rsidRPr="00F61801">
        <w:rPr>
          <w:rFonts w:ascii="Calibri" w:eastAsia="SimSun" w:hAnsi="Calibri" w:cs="Calibri"/>
          <w:kern w:val="3"/>
          <w:sz w:val="24"/>
          <w:szCs w:val="24"/>
          <w:lang w:eastAsia="zh-CN" w:bidi="hi-IN"/>
        </w:rPr>
        <w:t xml:space="preserve">, elektryczną, telefoniczną i sieć komputerową. Konstrukcja budynku jest mieszana stalowo-murowana.  </w:t>
      </w:r>
    </w:p>
    <w:p w14:paraId="75152618"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Główna rozdzielnia elektryczna oraz odpowiednia rozdzielnia piętrowa posiadają układy przepięciowe. </w:t>
      </w:r>
    </w:p>
    <w:p w14:paraId="47634D12" w14:textId="77777777" w:rsidR="000F4CD6" w:rsidRPr="00F61801" w:rsidRDefault="000F4CD6" w:rsidP="00F61801">
      <w:pPr>
        <w:widowControl w:val="0"/>
        <w:suppressAutoHyphens/>
        <w:autoSpaceDN w:val="0"/>
        <w:spacing w:line="276" w:lineRule="auto"/>
        <w:jc w:val="left"/>
        <w:textAlignment w:val="baseline"/>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Wejście do budynku nie jest wyposażone w system kontroli dostępu. Wejście do kompleksu pokoi oddziału jest wyposażone w system kontroli dostępu (czytnik kart dostępu), a drzwi są zamykane na klucz. Wszystkie wewnętrzne pomieszczenia w kompleksie pokoi nie są zamykane na klucz. </w:t>
      </w:r>
    </w:p>
    <w:p w14:paraId="0F11A3A3" w14:textId="77777777" w:rsidR="00623471" w:rsidRPr="00F61801" w:rsidRDefault="00623471" w:rsidP="00F61801">
      <w:pPr>
        <w:spacing w:line="276" w:lineRule="auto"/>
        <w:rPr>
          <w:rFonts w:ascii="Calibri" w:hAnsi="Calibri" w:cs="Calibri"/>
          <w:sz w:val="24"/>
          <w:szCs w:val="24"/>
        </w:rPr>
      </w:pPr>
    </w:p>
    <w:p w14:paraId="32BF5C0A" w14:textId="77777777" w:rsidR="00623471" w:rsidRPr="00F61801" w:rsidRDefault="00497403" w:rsidP="00F61801">
      <w:pPr>
        <w:widowControl w:val="0"/>
        <w:suppressAutoHyphens/>
        <w:autoSpaceDN w:val="0"/>
        <w:spacing w:line="276" w:lineRule="auto"/>
        <w:jc w:val="left"/>
        <w:textAlignment w:val="baseline"/>
        <w:rPr>
          <w:rFonts w:ascii="Calibri" w:eastAsia="SimSun" w:hAnsi="Calibri" w:cs="Calibri"/>
          <w:b/>
          <w:color w:val="000000" w:themeColor="text1"/>
          <w:kern w:val="3"/>
          <w:sz w:val="24"/>
          <w:szCs w:val="24"/>
          <w:lang w:eastAsia="zh-CN" w:bidi="hi-IN"/>
        </w:rPr>
      </w:pPr>
      <w:r w:rsidRPr="00F61801">
        <w:rPr>
          <w:rFonts w:ascii="Calibri" w:eastAsia="SimSun" w:hAnsi="Calibri" w:cs="Calibri"/>
          <w:b/>
          <w:color w:val="000000" w:themeColor="text1"/>
          <w:kern w:val="3"/>
          <w:sz w:val="24"/>
          <w:szCs w:val="24"/>
          <w:lang w:eastAsia="zh-CN" w:bidi="hi-IN"/>
        </w:rPr>
        <w:t xml:space="preserve">3. </w:t>
      </w:r>
      <w:r w:rsidR="00F90DF0" w:rsidRPr="00F61801">
        <w:rPr>
          <w:rFonts w:ascii="Calibri" w:eastAsia="SimSun" w:hAnsi="Calibri" w:cs="Calibri"/>
          <w:b/>
          <w:color w:val="000000" w:themeColor="text1"/>
          <w:kern w:val="3"/>
          <w:sz w:val="24"/>
          <w:szCs w:val="24"/>
          <w:lang w:eastAsia="zh-CN" w:bidi="hi-IN"/>
        </w:rPr>
        <w:t>informacje nt. szkodowości w okresie od 19.12.2007 r. do chwili obecnej.</w:t>
      </w:r>
    </w:p>
    <w:p w14:paraId="723AAB78"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09.2009 r.</w:t>
      </w:r>
      <w:r w:rsidR="00FF69DA" w:rsidRPr="00F61801">
        <w:rPr>
          <w:rFonts w:ascii="Calibri" w:eastAsia="SimSun" w:hAnsi="Calibri" w:cs="Calibri"/>
          <w:kern w:val="3"/>
          <w:sz w:val="24"/>
          <w:szCs w:val="24"/>
          <w:lang w:eastAsia="zh-CN" w:bidi="hi-IN"/>
        </w:rPr>
        <w:t xml:space="preserve"> - </w:t>
      </w:r>
      <w:r w:rsidRPr="00F61801">
        <w:rPr>
          <w:rFonts w:ascii="Calibri" w:eastAsia="SimSun" w:hAnsi="Calibri" w:cs="Calibri"/>
          <w:kern w:val="3"/>
          <w:sz w:val="24"/>
          <w:szCs w:val="24"/>
          <w:lang w:eastAsia="zh-CN" w:bidi="hi-IN"/>
        </w:rPr>
        <w:t xml:space="preserve">kradzież (z włamaniem) laptopa, odszkodowanie wypłacone w wysokości 3 755, 20 zł, </w:t>
      </w:r>
    </w:p>
    <w:p w14:paraId="4FD11181"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07.2010 r. </w:t>
      </w:r>
      <w:r w:rsidR="00FF69DA"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 xml:space="preserve">uszkodzenie laptopa w wyniku upadku, odszkodowanie wypłacone w wysokości 1 660, 02 zł, </w:t>
      </w:r>
    </w:p>
    <w:p w14:paraId="229965E5"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05.2012 r. </w:t>
      </w:r>
      <w:r w:rsidR="00FF69DA"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uszkodzenie laptopa w wyniku zalania, odszkodowanie wypłacone w wysokości 4 234, 65 zł,</w:t>
      </w:r>
    </w:p>
    <w:p w14:paraId="71E6C879"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05.2012 r. </w:t>
      </w:r>
      <w:r w:rsidR="00FF69DA"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uszkodzenie iPada w wyniku upadku, odszkodowanie wypłacone w wysokości 1 250 zł,</w:t>
      </w:r>
    </w:p>
    <w:p w14:paraId="3DA5B255"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11.2012 r. </w:t>
      </w:r>
      <w:r w:rsidR="00FF69DA"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 xml:space="preserve">uszkodzenie laptopa w wyniku upadku, odszkodowanie wypłacone w wysokości 1 026, 90 zł, </w:t>
      </w:r>
    </w:p>
    <w:p w14:paraId="18B741C5"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03.2015 r.</w:t>
      </w:r>
      <w:r w:rsidR="00FF69DA" w:rsidRPr="00F61801">
        <w:rPr>
          <w:rFonts w:ascii="Calibri" w:eastAsia="SimSun" w:hAnsi="Calibri" w:cs="Calibri"/>
          <w:kern w:val="3"/>
          <w:sz w:val="24"/>
          <w:szCs w:val="24"/>
          <w:lang w:eastAsia="zh-CN" w:bidi="hi-IN"/>
        </w:rPr>
        <w:t xml:space="preserve"> - </w:t>
      </w:r>
      <w:r w:rsidRPr="00F61801">
        <w:rPr>
          <w:rFonts w:ascii="Calibri" w:eastAsia="SimSun" w:hAnsi="Calibri" w:cs="Calibri"/>
          <w:kern w:val="3"/>
          <w:sz w:val="24"/>
          <w:szCs w:val="24"/>
          <w:lang w:eastAsia="zh-CN" w:bidi="hi-IN"/>
        </w:rPr>
        <w:t>uszkodzenie laptopa w wyniku upadku, odszkodowanie wypłacone w wysokości 1 883, 38 zł,</w:t>
      </w:r>
    </w:p>
    <w:p w14:paraId="4962E2B4"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11.2015 r. </w:t>
      </w:r>
      <w:r w:rsidR="00FF69DA" w:rsidRPr="00F61801">
        <w:rPr>
          <w:rFonts w:ascii="Calibri" w:eastAsia="SimSun" w:hAnsi="Calibri" w:cs="Calibri"/>
          <w:kern w:val="3"/>
          <w:sz w:val="24"/>
          <w:szCs w:val="24"/>
          <w:lang w:eastAsia="zh-CN" w:bidi="hi-IN"/>
        </w:rPr>
        <w:t>-</w:t>
      </w:r>
      <w:r w:rsidRPr="00F61801">
        <w:rPr>
          <w:rFonts w:ascii="Calibri" w:eastAsia="SimSun" w:hAnsi="Calibri" w:cs="Calibri"/>
          <w:kern w:val="3"/>
          <w:sz w:val="24"/>
          <w:szCs w:val="24"/>
          <w:lang w:eastAsia="zh-CN" w:bidi="hi-IN"/>
        </w:rPr>
        <w:t xml:space="preserve"> kradzież laptopa, odszkodowanie wypłacone w wysokości 5 271, 78 zł,</w:t>
      </w:r>
    </w:p>
    <w:p w14:paraId="719FFFCF"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06.2016 r. </w:t>
      </w:r>
      <w:r w:rsidR="00FF69DA" w:rsidRPr="00F61801">
        <w:rPr>
          <w:rFonts w:ascii="Calibri" w:eastAsia="SimSun" w:hAnsi="Calibri" w:cs="Calibri"/>
          <w:kern w:val="3"/>
          <w:sz w:val="24"/>
          <w:szCs w:val="24"/>
          <w:lang w:eastAsia="zh-CN" w:bidi="hi-IN"/>
        </w:rPr>
        <w:t>-</w:t>
      </w:r>
      <w:r w:rsidRPr="00F61801">
        <w:rPr>
          <w:rFonts w:ascii="Calibri" w:eastAsia="SimSun" w:hAnsi="Calibri" w:cs="Calibri"/>
          <w:kern w:val="3"/>
          <w:sz w:val="24"/>
          <w:szCs w:val="24"/>
          <w:lang w:eastAsia="zh-CN" w:bidi="hi-IN"/>
        </w:rPr>
        <w:t xml:space="preserve"> uszkodzenie laptopa w wyniku upadku, odszkodowanie wypłacone w wysokości 879, 70 zł,</w:t>
      </w:r>
    </w:p>
    <w:p w14:paraId="2225A209"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02.2019 r. </w:t>
      </w:r>
      <w:r w:rsidR="00FF69DA" w:rsidRPr="00F61801">
        <w:rPr>
          <w:rFonts w:ascii="Calibri" w:eastAsia="SimSun" w:hAnsi="Calibri" w:cs="Calibri"/>
          <w:kern w:val="3"/>
          <w:sz w:val="24"/>
          <w:szCs w:val="24"/>
          <w:lang w:eastAsia="zh-CN" w:bidi="hi-IN"/>
        </w:rPr>
        <w:t>-</w:t>
      </w:r>
      <w:r w:rsidRPr="00F61801">
        <w:rPr>
          <w:rFonts w:ascii="Calibri" w:eastAsia="SimSun" w:hAnsi="Calibri" w:cs="Calibri"/>
          <w:kern w:val="3"/>
          <w:sz w:val="24"/>
          <w:szCs w:val="24"/>
          <w:lang w:eastAsia="zh-CN" w:bidi="hi-IN"/>
        </w:rPr>
        <w:t xml:space="preserve"> uszkodzenie laptopa w wyniku upadku, odszkodowanie wypłacone w wysokości 656, 43 zł,</w:t>
      </w:r>
    </w:p>
    <w:p w14:paraId="18C5F43C"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 xml:space="preserve">05.2019 r. </w:t>
      </w:r>
      <w:r w:rsidR="00FF69DA" w:rsidRPr="00F61801">
        <w:rPr>
          <w:rFonts w:ascii="Calibri" w:eastAsia="SimSun" w:hAnsi="Calibri" w:cs="Calibri"/>
          <w:kern w:val="3"/>
          <w:sz w:val="24"/>
          <w:szCs w:val="24"/>
          <w:lang w:eastAsia="zh-CN" w:bidi="hi-IN"/>
        </w:rPr>
        <w:t>-</w:t>
      </w:r>
      <w:r w:rsidRPr="00F61801">
        <w:rPr>
          <w:rFonts w:ascii="Calibri" w:eastAsia="SimSun" w:hAnsi="Calibri" w:cs="Calibri"/>
          <w:kern w:val="3"/>
          <w:sz w:val="24"/>
          <w:szCs w:val="24"/>
          <w:lang w:eastAsia="zh-CN" w:bidi="hi-IN"/>
        </w:rPr>
        <w:t xml:space="preserve"> uszkodzenie laptopa w wyniku upadku, odszkodowanie wypłacone w wysokości 755, 96 zł,</w:t>
      </w:r>
    </w:p>
    <w:p w14:paraId="7D3767C7"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07.2020</w:t>
      </w:r>
      <w:r w:rsidR="00FF69DA" w:rsidRPr="00F61801">
        <w:rPr>
          <w:rFonts w:ascii="Calibri" w:eastAsia="SimSun" w:hAnsi="Calibri" w:cs="Calibri"/>
          <w:kern w:val="3"/>
          <w:sz w:val="24"/>
          <w:szCs w:val="24"/>
          <w:lang w:eastAsia="zh-CN" w:bidi="hi-IN"/>
        </w:rPr>
        <w:t>r.</w:t>
      </w:r>
      <w:r w:rsidRPr="00F61801">
        <w:rPr>
          <w:rFonts w:ascii="Calibri" w:eastAsia="SimSun" w:hAnsi="Calibri" w:cs="Calibri"/>
          <w:kern w:val="3"/>
          <w:sz w:val="24"/>
          <w:szCs w:val="24"/>
          <w:lang w:eastAsia="zh-CN" w:bidi="hi-IN"/>
        </w:rPr>
        <w:t xml:space="preserve"> </w:t>
      </w:r>
      <w:r w:rsidR="00FF69DA" w:rsidRPr="00F61801">
        <w:rPr>
          <w:rFonts w:ascii="Calibri" w:eastAsia="SimSun" w:hAnsi="Calibri" w:cs="Calibri"/>
          <w:kern w:val="3"/>
          <w:sz w:val="24"/>
          <w:szCs w:val="24"/>
          <w:lang w:eastAsia="zh-CN" w:bidi="hi-IN"/>
        </w:rPr>
        <w:t>-</w:t>
      </w:r>
      <w:r w:rsidRPr="00F61801">
        <w:rPr>
          <w:rFonts w:ascii="Calibri" w:eastAsia="SimSun" w:hAnsi="Calibri" w:cs="Calibri"/>
          <w:kern w:val="3"/>
          <w:sz w:val="24"/>
          <w:szCs w:val="24"/>
          <w:lang w:eastAsia="zh-CN" w:bidi="hi-IN"/>
        </w:rPr>
        <w:t xml:space="preserve"> kradzież laptopa i </w:t>
      </w:r>
      <w:proofErr w:type="spellStart"/>
      <w:r w:rsidRPr="00F61801">
        <w:rPr>
          <w:rFonts w:ascii="Calibri" w:eastAsia="SimSun" w:hAnsi="Calibri" w:cs="Calibri"/>
          <w:kern w:val="3"/>
          <w:sz w:val="24"/>
          <w:szCs w:val="24"/>
          <w:lang w:eastAsia="zh-CN" w:bidi="hi-IN"/>
        </w:rPr>
        <w:t>smartfona</w:t>
      </w:r>
      <w:proofErr w:type="spellEnd"/>
      <w:r w:rsidRPr="00F61801">
        <w:rPr>
          <w:rFonts w:ascii="Calibri" w:eastAsia="SimSun" w:hAnsi="Calibri" w:cs="Calibri"/>
          <w:kern w:val="3"/>
          <w:sz w:val="24"/>
          <w:szCs w:val="24"/>
          <w:lang w:eastAsia="zh-CN" w:bidi="hi-IN"/>
        </w:rPr>
        <w:t>, odszkodowanie wypłacone w wysokości 6 568, 20 zł,</w:t>
      </w:r>
    </w:p>
    <w:p w14:paraId="51953028"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08.2020</w:t>
      </w:r>
      <w:r w:rsidR="00CA4B8B" w:rsidRPr="00F61801">
        <w:rPr>
          <w:rFonts w:ascii="Calibri" w:eastAsia="SimSun" w:hAnsi="Calibri" w:cs="Calibri"/>
          <w:kern w:val="3"/>
          <w:sz w:val="24"/>
          <w:szCs w:val="24"/>
          <w:lang w:eastAsia="zh-CN" w:bidi="hi-IN"/>
        </w:rPr>
        <w:t>r. -</w:t>
      </w:r>
      <w:r w:rsidRPr="00F61801">
        <w:rPr>
          <w:rFonts w:ascii="Calibri" w:eastAsia="SimSun" w:hAnsi="Calibri" w:cs="Calibri"/>
          <w:kern w:val="3"/>
          <w:sz w:val="24"/>
          <w:szCs w:val="24"/>
          <w:lang w:eastAsia="zh-CN" w:bidi="hi-IN"/>
        </w:rPr>
        <w:t xml:space="preserve"> kradzież laptopa, odszkodowanie wypłacone w wysokości 3 431, 80 zł,</w:t>
      </w:r>
    </w:p>
    <w:p w14:paraId="636559E7"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03.2020</w:t>
      </w:r>
      <w:r w:rsidR="00CA4B8B" w:rsidRPr="00F61801">
        <w:rPr>
          <w:rFonts w:ascii="Calibri" w:eastAsia="SimSun" w:hAnsi="Calibri" w:cs="Calibri"/>
          <w:kern w:val="3"/>
          <w:sz w:val="24"/>
          <w:szCs w:val="24"/>
          <w:lang w:eastAsia="zh-CN" w:bidi="hi-IN"/>
        </w:rPr>
        <w:t>r.</w:t>
      </w:r>
      <w:r w:rsidRPr="00F61801">
        <w:rPr>
          <w:rFonts w:ascii="Calibri" w:eastAsia="SimSun" w:hAnsi="Calibri" w:cs="Calibri"/>
          <w:kern w:val="3"/>
          <w:sz w:val="24"/>
          <w:szCs w:val="24"/>
          <w:lang w:eastAsia="zh-CN" w:bidi="hi-IN"/>
        </w:rPr>
        <w:t xml:space="preserve"> - uszkodzenie laptopa w wyniku zalania, szkoda w trakcie likwidacji, przewidywana wartość odszkodowania ok. 2</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000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p>
    <w:p w14:paraId="4236D7EC"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11.2020</w:t>
      </w:r>
      <w:r w:rsidR="00CA4B8B" w:rsidRPr="00F61801">
        <w:rPr>
          <w:rFonts w:ascii="Calibri" w:eastAsia="SimSun" w:hAnsi="Calibri" w:cs="Calibri"/>
          <w:kern w:val="3"/>
          <w:sz w:val="24"/>
          <w:szCs w:val="24"/>
          <w:lang w:eastAsia="zh-CN" w:bidi="hi-IN"/>
        </w:rPr>
        <w:t>r.</w:t>
      </w:r>
      <w:r w:rsidRPr="00F61801">
        <w:rPr>
          <w:rFonts w:ascii="Calibri" w:eastAsia="SimSun" w:hAnsi="Calibri" w:cs="Calibri"/>
          <w:kern w:val="3"/>
          <w:sz w:val="24"/>
          <w:szCs w:val="24"/>
          <w:lang w:eastAsia="zh-CN" w:bidi="hi-IN"/>
        </w:rPr>
        <w:t xml:space="preserve"> - uszkodzenie laptopa w wyniku zalania, szkoda w trakcie likwidacji, przewidywana wartość odszkodowania ok. 2</w:t>
      </w:r>
      <w:r w:rsidR="00FF69DA"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000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p>
    <w:p w14:paraId="4D064CE1"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01.2021</w:t>
      </w:r>
      <w:r w:rsidR="00CA4B8B" w:rsidRPr="00F61801">
        <w:rPr>
          <w:rFonts w:ascii="Calibri" w:eastAsia="SimSun" w:hAnsi="Calibri" w:cs="Calibri"/>
          <w:kern w:val="3"/>
          <w:sz w:val="24"/>
          <w:szCs w:val="24"/>
          <w:lang w:eastAsia="zh-CN" w:bidi="hi-IN"/>
        </w:rPr>
        <w:t xml:space="preserve">r. </w:t>
      </w:r>
      <w:r w:rsidRPr="00F61801">
        <w:rPr>
          <w:rFonts w:ascii="Calibri" w:eastAsia="SimSun" w:hAnsi="Calibri" w:cs="Calibri"/>
          <w:kern w:val="3"/>
          <w:sz w:val="24"/>
          <w:szCs w:val="24"/>
          <w:lang w:eastAsia="zh-CN" w:bidi="hi-IN"/>
        </w:rPr>
        <w:t>-</w:t>
      </w:r>
      <w:r w:rsidR="00CA4B8B"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 xml:space="preserve">uszkodzenie laptopa w wyniku upadku, szkoda w trakcie likwidacji, </w:t>
      </w:r>
    </w:p>
    <w:p w14:paraId="05C02CE8" w14:textId="77777777" w:rsidR="00623471" w:rsidRPr="00F61801" w:rsidRDefault="00623471" w:rsidP="00F61801">
      <w:pPr>
        <w:pStyle w:val="Akapitzlist"/>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lastRenderedPageBreak/>
        <w:t>przewidywana wartość odszkodowania  ok 1</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100</w:t>
      </w:r>
      <w:r w:rsidR="00FF69DA" w:rsidRPr="00F61801">
        <w:rPr>
          <w:rFonts w:ascii="Calibri" w:eastAsia="SimSun" w:hAnsi="Calibri" w:cs="Calibri"/>
          <w:kern w:val="3"/>
          <w:sz w:val="24"/>
          <w:szCs w:val="24"/>
          <w:lang w:eastAsia="zh-CN" w:bidi="hi-IN"/>
        </w:rPr>
        <w:t xml:space="preserve">, 00 </w:t>
      </w:r>
      <w:r w:rsidRPr="00F61801">
        <w:rPr>
          <w:rFonts w:ascii="Calibri" w:eastAsia="SimSun" w:hAnsi="Calibri" w:cs="Calibri"/>
          <w:kern w:val="3"/>
          <w:sz w:val="24"/>
          <w:szCs w:val="24"/>
          <w:lang w:eastAsia="zh-CN" w:bidi="hi-IN"/>
        </w:rPr>
        <w:t>zł</w:t>
      </w:r>
    </w:p>
    <w:p w14:paraId="3887799A"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05.2021</w:t>
      </w:r>
      <w:r w:rsidR="00CA4B8B" w:rsidRPr="00F61801">
        <w:rPr>
          <w:rFonts w:ascii="Calibri" w:eastAsia="SimSun" w:hAnsi="Calibri" w:cs="Calibri"/>
          <w:kern w:val="3"/>
          <w:sz w:val="24"/>
          <w:szCs w:val="24"/>
          <w:lang w:eastAsia="zh-CN" w:bidi="hi-IN"/>
        </w:rPr>
        <w:t>r.</w:t>
      </w:r>
      <w:r w:rsidRPr="00F61801">
        <w:rPr>
          <w:rFonts w:ascii="Calibri" w:eastAsia="SimSun" w:hAnsi="Calibri" w:cs="Calibri"/>
          <w:kern w:val="3"/>
          <w:sz w:val="24"/>
          <w:szCs w:val="24"/>
          <w:lang w:eastAsia="zh-CN" w:bidi="hi-IN"/>
        </w:rPr>
        <w:t xml:space="preserve"> - uszkodzenie laptopa w wyniku zalania, szkoda w trakcie likwidacji, przewidywana wartość odszkodowania ok. 2</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000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p>
    <w:p w14:paraId="4050E110"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05.2021</w:t>
      </w:r>
      <w:r w:rsidR="00CA4B8B" w:rsidRPr="00F61801">
        <w:rPr>
          <w:rFonts w:ascii="Calibri" w:eastAsia="SimSun" w:hAnsi="Calibri" w:cs="Calibri"/>
          <w:kern w:val="3"/>
          <w:sz w:val="24"/>
          <w:szCs w:val="24"/>
          <w:lang w:eastAsia="zh-CN" w:bidi="hi-IN"/>
        </w:rPr>
        <w:t>r.</w:t>
      </w:r>
      <w:r w:rsidRPr="00F61801">
        <w:rPr>
          <w:rFonts w:ascii="Calibri" w:eastAsia="SimSun" w:hAnsi="Calibri" w:cs="Calibri"/>
          <w:kern w:val="3"/>
          <w:sz w:val="24"/>
          <w:szCs w:val="24"/>
          <w:lang w:eastAsia="zh-CN" w:bidi="hi-IN"/>
        </w:rPr>
        <w:t xml:space="preserve"> - uszkodzenie laptopa w wyniku niewłaściwej obsługi, szkoda w trakcie likwidacji, przewidywana wartość odszkodowania ok. 1</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500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p>
    <w:p w14:paraId="79D6EDAA"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10.2021</w:t>
      </w:r>
      <w:r w:rsidR="00CA4B8B" w:rsidRPr="00F61801">
        <w:rPr>
          <w:rFonts w:ascii="Calibri" w:eastAsia="SimSun" w:hAnsi="Calibri" w:cs="Calibri"/>
          <w:kern w:val="3"/>
          <w:sz w:val="24"/>
          <w:szCs w:val="24"/>
          <w:lang w:eastAsia="zh-CN" w:bidi="hi-IN"/>
        </w:rPr>
        <w:t>r.</w:t>
      </w:r>
      <w:r w:rsidR="00A83516"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w:t>
      </w:r>
      <w:r w:rsidR="00A83516"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uszkodzenie laptopa w wyniku zalania, szkoda w trakcie likwidacji, przewidywana wartość odszkodowania 3</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200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r w:rsidR="00FF69DA" w:rsidRPr="00F61801">
        <w:rPr>
          <w:rFonts w:ascii="Calibri" w:eastAsia="SimSun" w:hAnsi="Calibri" w:cs="Calibri"/>
          <w:kern w:val="3"/>
          <w:sz w:val="24"/>
          <w:szCs w:val="24"/>
          <w:lang w:eastAsia="zh-CN" w:bidi="hi-IN"/>
        </w:rPr>
        <w:t>,</w:t>
      </w:r>
    </w:p>
    <w:p w14:paraId="45687E34"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12.2021</w:t>
      </w:r>
      <w:r w:rsidR="00CA4B8B" w:rsidRPr="00F61801">
        <w:rPr>
          <w:rFonts w:ascii="Calibri" w:eastAsia="SimSun" w:hAnsi="Calibri" w:cs="Calibri"/>
          <w:kern w:val="3"/>
          <w:sz w:val="24"/>
          <w:szCs w:val="24"/>
          <w:lang w:eastAsia="zh-CN" w:bidi="hi-IN"/>
        </w:rPr>
        <w:t xml:space="preserve">r. </w:t>
      </w:r>
      <w:r w:rsidRPr="00F61801">
        <w:rPr>
          <w:rFonts w:ascii="Calibri" w:eastAsia="SimSun" w:hAnsi="Calibri" w:cs="Calibri"/>
          <w:kern w:val="3"/>
          <w:sz w:val="24"/>
          <w:szCs w:val="24"/>
          <w:lang w:eastAsia="zh-CN" w:bidi="hi-IN"/>
        </w:rPr>
        <w:t>-</w:t>
      </w:r>
      <w:r w:rsidR="00CA4B8B"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uszkodzenie laptopa w wyniku upadku, szkoda w trakcie likwidacji,</w:t>
      </w:r>
    </w:p>
    <w:p w14:paraId="54BE7D03" w14:textId="77777777" w:rsidR="00623471" w:rsidRPr="00F61801" w:rsidRDefault="00623471" w:rsidP="00F61801">
      <w:pPr>
        <w:pStyle w:val="Akapitzlist"/>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przewidywana wartość odszkodowania 1</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100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r w:rsidR="00FF69DA" w:rsidRPr="00F61801">
        <w:rPr>
          <w:rFonts w:ascii="Calibri" w:eastAsia="SimSun" w:hAnsi="Calibri" w:cs="Calibri"/>
          <w:kern w:val="3"/>
          <w:sz w:val="24"/>
          <w:szCs w:val="24"/>
          <w:lang w:eastAsia="zh-CN" w:bidi="hi-IN"/>
        </w:rPr>
        <w:t>,</w:t>
      </w:r>
    </w:p>
    <w:p w14:paraId="2ACEBA0D"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01.2022</w:t>
      </w:r>
      <w:r w:rsidR="00CA4B8B" w:rsidRPr="00F61801">
        <w:rPr>
          <w:rFonts w:ascii="Calibri" w:eastAsia="SimSun" w:hAnsi="Calibri" w:cs="Calibri"/>
          <w:kern w:val="3"/>
          <w:sz w:val="24"/>
          <w:szCs w:val="24"/>
          <w:lang w:eastAsia="zh-CN" w:bidi="hi-IN"/>
        </w:rPr>
        <w:t xml:space="preserve">r. </w:t>
      </w:r>
      <w:r w:rsidRPr="00F61801">
        <w:rPr>
          <w:rFonts w:ascii="Calibri" w:eastAsia="SimSun" w:hAnsi="Calibri" w:cs="Calibri"/>
          <w:kern w:val="3"/>
          <w:sz w:val="24"/>
          <w:szCs w:val="24"/>
          <w:lang w:eastAsia="zh-CN" w:bidi="hi-IN"/>
        </w:rPr>
        <w:t>-</w:t>
      </w:r>
      <w:r w:rsidR="00CA4B8B"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uszkodzenie iPada w wyniku upadku, szkoda w trakcie likwidacji,</w:t>
      </w:r>
    </w:p>
    <w:p w14:paraId="57C45605" w14:textId="77777777" w:rsidR="00623471" w:rsidRPr="00F61801" w:rsidRDefault="00623471" w:rsidP="00F61801">
      <w:pPr>
        <w:pStyle w:val="Akapitzlist"/>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przewidywana wartość odszkodowania 1</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600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r w:rsidR="00FF69DA" w:rsidRPr="00F61801">
        <w:rPr>
          <w:rFonts w:ascii="Calibri" w:eastAsia="SimSun" w:hAnsi="Calibri" w:cs="Calibri"/>
          <w:kern w:val="3"/>
          <w:sz w:val="24"/>
          <w:szCs w:val="24"/>
          <w:lang w:eastAsia="zh-CN" w:bidi="hi-IN"/>
        </w:rPr>
        <w:t>,</w:t>
      </w:r>
    </w:p>
    <w:p w14:paraId="2224DABB"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03.2022</w:t>
      </w:r>
      <w:r w:rsidR="00CA4B8B" w:rsidRPr="00F61801">
        <w:rPr>
          <w:rFonts w:ascii="Calibri" w:eastAsia="SimSun" w:hAnsi="Calibri" w:cs="Calibri"/>
          <w:kern w:val="3"/>
          <w:sz w:val="24"/>
          <w:szCs w:val="24"/>
          <w:lang w:eastAsia="zh-CN" w:bidi="hi-IN"/>
        </w:rPr>
        <w:t xml:space="preserve">r. - </w:t>
      </w:r>
      <w:r w:rsidRPr="00F61801">
        <w:rPr>
          <w:rFonts w:ascii="Calibri" w:eastAsia="SimSun" w:hAnsi="Calibri" w:cs="Calibri"/>
          <w:kern w:val="3"/>
          <w:sz w:val="24"/>
          <w:szCs w:val="24"/>
          <w:lang w:eastAsia="zh-CN" w:bidi="hi-IN"/>
        </w:rPr>
        <w:t>uszkodzenie laptopa w wyniku zalania, szkoda w trakcie likwidacji,</w:t>
      </w:r>
    </w:p>
    <w:p w14:paraId="7AE7F466" w14:textId="77777777" w:rsidR="00623471" w:rsidRPr="00F61801" w:rsidRDefault="00623471" w:rsidP="00F61801">
      <w:pPr>
        <w:pStyle w:val="Akapitzlist"/>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przewidywana wartość odszkodowania 4</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800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r w:rsidR="00FF69DA" w:rsidRPr="00F61801">
        <w:rPr>
          <w:rFonts w:ascii="Calibri" w:eastAsia="SimSun" w:hAnsi="Calibri" w:cs="Calibri"/>
          <w:kern w:val="3"/>
          <w:sz w:val="24"/>
          <w:szCs w:val="24"/>
          <w:lang w:eastAsia="zh-CN" w:bidi="hi-IN"/>
        </w:rPr>
        <w:t>,</w:t>
      </w:r>
    </w:p>
    <w:p w14:paraId="2F97DD4C"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03.2022</w:t>
      </w:r>
      <w:r w:rsidR="00CA4B8B" w:rsidRPr="00F61801">
        <w:rPr>
          <w:rFonts w:ascii="Calibri" w:eastAsia="SimSun" w:hAnsi="Calibri" w:cs="Calibri"/>
          <w:kern w:val="3"/>
          <w:sz w:val="24"/>
          <w:szCs w:val="24"/>
          <w:lang w:eastAsia="zh-CN" w:bidi="hi-IN"/>
        </w:rPr>
        <w:t xml:space="preserve">r. </w:t>
      </w:r>
      <w:r w:rsidRPr="00F61801">
        <w:rPr>
          <w:rFonts w:ascii="Calibri" w:eastAsia="SimSun" w:hAnsi="Calibri" w:cs="Calibri"/>
          <w:kern w:val="3"/>
          <w:sz w:val="24"/>
          <w:szCs w:val="24"/>
          <w:lang w:eastAsia="zh-CN" w:bidi="hi-IN"/>
        </w:rPr>
        <w:t>-</w:t>
      </w:r>
      <w:r w:rsidR="00CA4B8B"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uszkodzenie laptopa w wyniku upadku, szkoda w trakcie likwidacji,</w:t>
      </w:r>
    </w:p>
    <w:p w14:paraId="70118A58" w14:textId="77777777" w:rsidR="00623471" w:rsidRPr="00F61801" w:rsidRDefault="00623471" w:rsidP="00F61801">
      <w:pPr>
        <w:pStyle w:val="Akapitzlist"/>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przewidywana wartość odszkodowania 1</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500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r w:rsidR="00FF69DA" w:rsidRPr="00F61801">
        <w:rPr>
          <w:rFonts w:ascii="Calibri" w:eastAsia="SimSun" w:hAnsi="Calibri" w:cs="Calibri"/>
          <w:kern w:val="3"/>
          <w:sz w:val="24"/>
          <w:szCs w:val="24"/>
          <w:lang w:eastAsia="zh-CN" w:bidi="hi-IN"/>
        </w:rPr>
        <w:t>,</w:t>
      </w:r>
    </w:p>
    <w:p w14:paraId="6BF534B9" w14:textId="77777777" w:rsidR="00623471" w:rsidRPr="00F61801" w:rsidRDefault="00623471" w:rsidP="00F61801">
      <w:pPr>
        <w:pStyle w:val="Akapitzlist"/>
        <w:numPr>
          <w:ilvl w:val="0"/>
          <w:numId w:val="40"/>
        </w:numPr>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05.2022</w:t>
      </w:r>
      <w:r w:rsidR="00CA4B8B" w:rsidRPr="00F61801">
        <w:rPr>
          <w:rFonts w:ascii="Calibri" w:eastAsia="SimSun" w:hAnsi="Calibri" w:cs="Calibri"/>
          <w:kern w:val="3"/>
          <w:sz w:val="24"/>
          <w:szCs w:val="24"/>
          <w:lang w:eastAsia="zh-CN" w:bidi="hi-IN"/>
        </w:rPr>
        <w:t xml:space="preserve">r. </w:t>
      </w:r>
      <w:r w:rsidRPr="00F61801">
        <w:rPr>
          <w:rFonts w:ascii="Calibri" w:eastAsia="SimSun" w:hAnsi="Calibri" w:cs="Calibri"/>
          <w:kern w:val="3"/>
          <w:sz w:val="24"/>
          <w:szCs w:val="24"/>
          <w:lang w:eastAsia="zh-CN" w:bidi="hi-IN"/>
        </w:rPr>
        <w:t>-</w:t>
      </w:r>
      <w:r w:rsidR="00CA4B8B" w:rsidRPr="00F61801">
        <w:rPr>
          <w:rFonts w:ascii="Calibri" w:eastAsia="SimSun" w:hAnsi="Calibri" w:cs="Calibri"/>
          <w:kern w:val="3"/>
          <w:sz w:val="24"/>
          <w:szCs w:val="24"/>
          <w:lang w:eastAsia="zh-CN" w:bidi="hi-IN"/>
        </w:rPr>
        <w:t xml:space="preserve"> </w:t>
      </w:r>
      <w:r w:rsidRPr="00F61801">
        <w:rPr>
          <w:rFonts w:ascii="Calibri" w:eastAsia="SimSun" w:hAnsi="Calibri" w:cs="Calibri"/>
          <w:kern w:val="3"/>
          <w:sz w:val="24"/>
          <w:szCs w:val="24"/>
          <w:lang w:eastAsia="zh-CN" w:bidi="hi-IN"/>
        </w:rPr>
        <w:t>uszkodzenie laptopa w wyniku zalania, szkoda w trakcie likwidacji,</w:t>
      </w:r>
    </w:p>
    <w:p w14:paraId="38F486A2" w14:textId="77777777" w:rsidR="00623471" w:rsidRPr="00F61801" w:rsidRDefault="00623471" w:rsidP="00F61801">
      <w:pPr>
        <w:pStyle w:val="Akapitzlist"/>
        <w:suppressAutoHyphens/>
        <w:spacing w:line="276" w:lineRule="auto"/>
        <w:jc w:val="left"/>
        <w:rPr>
          <w:rFonts w:ascii="Calibri" w:eastAsia="SimSun" w:hAnsi="Calibri" w:cs="Calibri"/>
          <w:kern w:val="3"/>
          <w:sz w:val="24"/>
          <w:szCs w:val="24"/>
          <w:lang w:eastAsia="zh-CN" w:bidi="hi-IN"/>
        </w:rPr>
      </w:pPr>
      <w:r w:rsidRPr="00F61801">
        <w:rPr>
          <w:rFonts w:ascii="Calibri" w:eastAsia="SimSun" w:hAnsi="Calibri" w:cs="Calibri"/>
          <w:kern w:val="3"/>
          <w:sz w:val="24"/>
          <w:szCs w:val="24"/>
          <w:lang w:eastAsia="zh-CN" w:bidi="hi-IN"/>
        </w:rPr>
        <w:t>przewidywana wartość odszkodowania 3</w:t>
      </w:r>
      <w:r w:rsidR="00FF69DA" w:rsidRPr="00F61801">
        <w:rPr>
          <w:rFonts w:ascii="Calibri" w:eastAsia="SimSun" w:hAnsi="Calibri" w:cs="Calibri"/>
          <w:kern w:val="3"/>
          <w:sz w:val="24"/>
          <w:szCs w:val="24"/>
          <w:lang w:eastAsia="zh-CN" w:bidi="hi-IN"/>
        </w:rPr>
        <w:t> </w:t>
      </w:r>
      <w:r w:rsidRPr="00F61801">
        <w:rPr>
          <w:rFonts w:ascii="Calibri" w:eastAsia="SimSun" w:hAnsi="Calibri" w:cs="Calibri"/>
          <w:kern w:val="3"/>
          <w:sz w:val="24"/>
          <w:szCs w:val="24"/>
          <w:lang w:eastAsia="zh-CN" w:bidi="hi-IN"/>
        </w:rPr>
        <w:t>000</w:t>
      </w:r>
      <w:r w:rsidR="00FF69DA" w:rsidRPr="00F61801">
        <w:rPr>
          <w:rFonts w:ascii="Calibri" w:eastAsia="SimSun" w:hAnsi="Calibri" w:cs="Calibri"/>
          <w:kern w:val="3"/>
          <w:sz w:val="24"/>
          <w:szCs w:val="24"/>
          <w:lang w:eastAsia="zh-CN" w:bidi="hi-IN"/>
        </w:rPr>
        <w:t>, 00</w:t>
      </w:r>
      <w:r w:rsidRPr="00F61801">
        <w:rPr>
          <w:rFonts w:ascii="Calibri" w:eastAsia="SimSun" w:hAnsi="Calibri" w:cs="Calibri"/>
          <w:kern w:val="3"/>
          <w:sz w:val="24"/>
          <w:szCs w:val="24"/>
          <w:lang w:eastAsia="zh-CN" w:bidi="hi-IN"/>
        </w:rPr>
        <w:t xml:space="preserve"> zł</w:t>
      </w:r>
      <w:r w:rsidR="00FF69DA" w:rsidRPr="00F61801">
        <w:rPr>
          <w:rFonts w:ascii="Calibri" w:eastAsia="SimSun" w:hAnsi="Calibri" w:cs="Calibri"/>
          <w:kern w:val="3"/>
          <w:sz w:val="24"/>
          <w:szCs w:val="24"/>
          <w:lang w:eastAsia="zh-CN" w:bidi="hi-IN"/>
        </w:rPr>
        <w:t>,</w:t>
      </w:r>
    </w:p>
    <w:p w14:paraId="17DDBE36" w14:textId="77777777" w:rsidR="00623471" w:rsidRPr="00F61801" w:rsidRDefault="00623471" w:rsidP="00F61801">
      <w:pPr>
        <w:spacing w:line="276" w:lineRule="auto"/>
        <w:rPr>
          <w:rFonts w:ascii="Calibri" w:hAnsi="Calibri" w:cs="Calibri"/>
          <w:sz w:val="24"/>
          <w:szCs w:val="24"/>
        </w:rPr>
      </w:pPr>
    </w:p>
    <w:p w14:paraId="30D6CA6D" w14:textId="77777777" w:rsidR="00CA4B8B" w:rsidRPr="00F61801" w:rsidRDefault="00CA4B8B" w:rsidP="00F61801">
      <w:pPr>
        <w:spacing w:line="276" w:lineRule="auto"/>
        <w:rPr>
          <w:rFonts w:ascii="Calibri" w:hAnsi="Calibri" w:cs="Calibri"/>
          <w:sz w:val="24"/>
          <w:szCs w:val="24"/>
        </w:rPr>
      </w:pPr>
    </w:p>
    <w:p w14:paraId="3B2082E7" w14:textId="77777777" w:rsidR="00CA4B8B" w:rsidRPr="00F61801" w:rsidRDefault="00CA4B8B" w:rsidP="00F61801">
      <w:pPr>
        <w:spacing w:line="276" w:lineRule="auto"/>
        <w:rPr>
          <w:rFonts w:ascii="Calibri" w:hAnsi="Calibri" w:cs="Calibri"/>
          <w:sz w:val="24"/>
          <w:szCs w:val="24"/>
        </w:rPr>
      </w:pPr>
    </w:p>
    <w:p w14:paraId="694AA072" w14:textId="77777777" w:rsidR="00CA4B8B" w:rsidRPr="00F61801" w:rsidRDefault="00CA4B8B" w:rsidP="00F61801">
      <w:pPr>
        <w:spacing w:line="276" w:lineRule="auto"/>
        <w:rPr>
          <w:rFonts w:ascii="Calibri" w:hAnsi="Calibri" w:cs="Calibri"/>
          <w:sz w:val="24"/>
          <w:szCs w:val="24"/>
        </w:rPr>
      </w:pPr>
    </w:p>
    <w:p w14:paraId="6EFA2F05" w14:textId="77777777" w:rsidR="00CA4B8B" w:rsidRPr="00F61801" w:rsidRDefault="00CA4B8B" w:rsidP="00F61801">
      <w:pPr>
        <w:spacing w:line="276" w:lineRule="auto"/>
        <w:rPr>
          <w:rFonts w:ascii="Calibri" w:hAnsi="Calibri" w:cs="Calibri"/>
          <w:sz w:val="24"/>
          <w:szCs w:val="24"/>
        </w:rPr>
      </w:pPr>
    </w:p>
    <w:p w14:paraId="0EEACB74" w14:textId="77777777" w:rsidR="00CA4B8B" w:rsidRPr="00F61801" w:rsidRDefault="00CA4B8B" w:rsidP="00F61801">
      <w:pPr>
        <w:spacing w:line="276" w:lineRule="auto"/>
        <w:rPr>
          <w:rFonts w:ascii="Calibri" w:hAnsi="Calibri" w:cs="Calibri"/>
          <w:sz w:val="24"/>
          <w:szCs w:val="24"/>
        </w:rPr>
      </w:pPr>
    </w:p>
    <w:p w14:paraId="608BE5B3" w14:textId="77777777" w:rsidR="00CA4B8B" w:rsidRPr="00F61801" w:rsidRDefault="00CA4B8B" w:rsidP="00F61801">
      <w:pPr>
        <w:spacing w:line="276" w:lineRule="auto"/>
        <w:rPr>
          <w:rFonts w:ascii="Calibri" w:hAnsi="Calibri" w:cs="Calibri"/>
          <w:sz w:val="24"/>
          <w:szCs w:val="24"/>
        </w:rPr>
      </w:pPr>
    </w:p>
    <w:p w14:paraId="71F7E595" w14:textId="77777777" w:rsidR="00CA4B8B" w:rsidRPr="00F61801" w:rsidRDefault="00CA4B8B" w:rsidP="00F61801">
      <w:pPr>
        <w:spacing w:line="276" w:lineRule="auto"/>
        <w:rPr>
          <w:rFonts w:ascii="Calibri" w:hAnsi="Calibri" w:cs="Calibri"/>
          <w:sz w:val="24"/>
          <w:szCs w:val="24"/>
        </w:rPr>
      </w:pPr>
    </w:p>
    <w:p w14:paraId="4E2F7200" w14:textId="77777777" w:rsidR="00CA4B8B" w:rsidRPr="00F61801" w:rsidRDefault="00CA4B8B" w:rsidP="00F61801">
      <w:pPr>
        <w:spacing w:line="276" w:lineRule="auto"/>
        <w:rPr>
          <w:rFonts w:ascii="Calibri" w:hAnsi="Calibri" w:cs="Calibri"/>
          <w:sz w:val="24"/>
          <w:szCs w:val="24"/>
        </w:rPr>
      </w:pPr>
    </w:p>
    <w:p w14:paraId="0D3540FF" w14:textId="77777777" w:rsidR="00CA4B8B" w:rsidRPr="00F61801" w:rsidRDefault="00CA4B8B" w:rsidP="00F61801">
      <w:pPr>
        <w:spacing w:line="276" w:lineRule="auto"/>
        <w:rPr>
          <w:rFonts w:ascii="Calibri" w:hAnsi="Calibri" w:cs="Calibri"/>
          <w:sz w:val="24"/>
          <w:szCs w:val="24"/>
        </w:rPr>
      </w:pPr>
    </w:p>
    <w:p w14:paraId="4F0B25B1" w14:textId="77777777" w:rsidR="00CA4B8B" w:rsidRPr="00F61801" w:rsidRDefault="00CA4B8B" w:rsidP="00F61801">
      <w:pPr>
        <w:spacing w:line="276" w:lineRule="auto"/>
        <w:rPr>
          <w:rFonts w:ascii="Calibri" w:hAnsi="Calibri" w:cs="Calibri"/>
          <w:sz w:val="24"/>
          <w:szCs w:val="24"/>
        </w:rPr>
      </w:pPr>
    </w:p>
    <w:p w14:paraId="79B1D3D6" w14:textId="77777777" w:rsidR="00CA4B8B" w:rsidRPr="00F61801" w:rsidRDefault="00CA4B8B" w:rsidP="00F61801">
      <w:pPr>
        <w:spacing w:line="276" w:lineRule="auto"/>
        <w:rPr>
          <w:rFonts w:ascii="Calibri" w:hAnsi="Calibri" w:cs="Calibri"/>
          <w:sz w:val="24"/>
          <w:szCs w:val="24"/>
        </w:rPr>
      </w:pPr>
    </w:p>
    <w:p w14:paraId="36189F18" w14:textId="77777777" w:rsidR="00CA4B8B" w:rsidRPr="00F61801" w:rsidRDefault="00CA4B8B" w:rsidP="00F61801">
      <w:pPr>
        <w:spacing w:line="276" w:lineRule="auto"/>
        <w:rPr>
          <w:rFonts w:ascii="Calibri" w:hAnsi="Calibri" w:cs="Calibri"/>
          <w:sz w:val="24"/>
          <w:szCs w:val="24"/>
        </w:rPr>
      </w:pPr>
    </w:p>
    <w:p w14:paraId="699C3A5A" w14:textId="77777777" w:rsidR="00CA4B8B" w:rsidRPr="00F61801" w:rsidRDefault="00CA4B8B" w:rsidP="00F61801">
      <w:pPr>
        <w:spacing w:line="276" w:lineRule="auto"/>
        <w:rPr>
          <w:rFonts w:ascii="Calibri" w:hAnsi="Calibri" w:cs="Calibri"/>
          <w:sz w:val="24"/>
          <w:szCs w:val="24"/>
        </w:rPr>
      </w:pPr>
    </w:p>
    <w:p w14:paraId="29777859" w14:textId="77777777" w:rsidR="00CA4B8B" w:rsidRPr="00F61801" w:rsidRDefault="00CA4B8B" w:rsidP="00F61801">
      <w:pPr>
        <w:spacing w:line="276" w:lineRule="auto"/>
        <w:rPr>
          <w:rFonts w:ascii="Calibri" w:hAnsi="Calibri" w:cs="Calibri"/>
          <w:sz w:val="24"/>
          <w:szCs w:val="24"/>
        </w:rPr>
      </w:pPr>
    </w:p>
    <w:p w14:paraId="6750A627" w14:textId="77777777" w:rsidR="00EB3A3A" w:rsidRPr="00F61801" w:rsidRDefault="00EB3A3A" w:rsidP="00F61801">
      <w:pPr>
        <w:spacing w:line="276" w:lineRule="auto"/>
        <w:rPr>
          <w:rFonts w:ascii="Calibri" w:eastAsia="SimSun" w:hAnsi="Calibri" w:cs="Calibri"/>
          <w:b/>
          <w:kern w:val="3"/>
          <w:sz w:val="24"/>
          <w:szCs w:val="24"/>
          <w:lang w:eastAsia="zh-CN" w:bidi="hi-IN"/>
        </w:rPr>
      </w:pPr>
    </w:p>
    <w:p w14:paraId="1C030C5F" w14:textId="77777777" w:rsidR="00EB3A3A" w:rsidRPr="00F61801" w:rsidRDefault="00EB3A3A" w:rsidP="00F61801">
      <w:pPr>
        <w:spacing w:line="276" w:lineRule="auto"/>
        <w:rPr>
          <w:rFonts w:ascii="Calibri" w:eastAsia="SimSun" w:hAnsi="Calibri" w:cs="Calibri"/>
          <w:b/>
          <w:kern w:val="3"/>
          <w:sz w:val="24"/>
          <w:szCs w:val="24"/>
          <w:lang w:eastAsia="zh-CN" w:bidi="hi-IN"/>
        </w:rPr>
      </w:pPr>
    </w:p>
    <w:p w14:paraId="3BFE690F" w14:textId="77777777" w:rsidR="00EB3A3A" w:rsidRPr="00F61801" w:rsidRDefault="00EB3A3A" w:rsidP="00F61801">
      <w:pPr>
        <w:spacing w:line="276" w:lineRule="auto"/>
        <w:rPr>
          <w:rFonts w:ascii="Calibri" w:eastAsia="SimSun" w:hAnsi="Calibri" w:cs="Calibri"/>
          <w:b/>
          <w:kern w:val="3"/>
          <w:sz w:val="24"/>
          <w:szCs w:val="24"/>
          <w:lang w:eastAsia="zh-CN" w:bidi="hi-IN"/>
        </w:rPr>
      </w:pPr>
    </w:p>
    <w:p w14:paraId="2A114868" w14:textId="77777777" w:rsidR="00EB3A3A" w:rsidRPr="00F61801" w:rsidRDefault="00EB3A3A" w:rsidP="00F61801">
      <w:pPr>
        <w:spacing w:line="276" w:lineRule="auto"/>
        <w:rPr>
          <w:rFonts w:ascii="Calibri" w:eastAsia="SimSun" w:hAnsi="Calibri" w:cs="Calibri"/>
          <w:b/>
          <w:kern w:val="3"/>
          <w:sz w:val="24"/>
          <w:szCs w:val="24"/>
          <w:lang w:eastAsia="zh-CN" w:bidi="hi-IN"/>
        </w:rPr>
      </w:pPr>
    </w:p>
    <w:p w14:paraId="74137D18" w14:textId="77777777" w:rsidR="00EB3A3A" w:rsidRPr="00F61801" w:rsidRDefault="00EB3A3A" w:rsidP="00F61801">
      <w:pPr>
        <w:spacing w:line="276" w:lineRule="auto"/>
        <w:rPr>
          <w:rFonts w:ascii="Calibri" w:eastAsia="SimSun" w:hAnsi="Calibri" w:cs="Calibri"/>
          <w:b/>
          <w:kern w:val="3"/>
          <w:sz w:val="24"/>
          <w:szCs w:val="24"/>
          <w:lang w:eastAsia="zh-CN" w:bidi="hi-IN"/>
        </w:rPr>
      </w:pPr>
    </w:p>
    <w:p w14:paraId="2AB2EE37" w14:textId="77777777" w:rsidR="00EB3A3A" w:rsidRPr="00F61801" w:rsidRDefault="00EB3A3A" w:rsidP="00F61801">
      <w:pPr>
        <w:spacing w:line="276" w:lineRule="auto"/>
        <w:rPr>
          <w:rFonts w:ascii="Calibri" w:eastAsia="SimSun" w:hAnsi="Calibri" w:cs="Calibri"/>
          <w:b/>
          <w:kern w:val="3"/>
          <w:sz w:val="24"/>
          <w:szCs w:val="24"/>
          <w:lang w:eastAsia="zh-CN" w:bidi="hi-IN"/>
        </w:rPr>
      </w:pPr>
    </w:p>
    <w:p w14:paraId="2D698E6C" w14:textId="77777777" w:rsidR="00EB3A3A" w:rsidRPr="00F61801" w:rsidRDefault="00EB3A3A" w:rsidP="00F61801">
      <w:pPr>
        <w:spacing w:line="276" w:lineRule="auto"/>
        <w:rPr>
          <w:rFonts w:ascii="Calibri" w:eastAsia="SimSun" w:hAnsi="Calibri" w:cs="Calibri"/>
          <w:b/>
          <w:kern w:val="3"/>
          <w:sz w:val="24"/>
          <w:szCs w:val="24"/>
          <w:lang w:eastAsia="zh-CN" w:bidi="hi-IN"/>
        </w:rPr>
      </w:pPr>
    </w:p>
    <w:p w14:paraId="458981ED" w14:textId="77777777" w:rsidR="00CA4B8B" w:rsidRPr="00F61801" w:rsidRDefault="001C0C93" w:rsidP="00F61801">
      <w:pPr>
        <w:spacing w:line="276" w:lineRule="auto"/>
        <w:rPr>
          <w:rFonts w:ascii="Calibri" w:hAnsi="Calibri" w:cs="Calibri"/>
          <w:b/>
          <w:sz w:val="24"/>
          <w:szCs w:val="24"/>
        </w:rPr>
      </w:pPr>
      <w:r w:rsidRPr="00F61801">
        <w:rPr>
          <w:rFonts w:ascii="Calibri" w:eastAsia="SimSun" w:hAnsi="Calibri" w:cs="Calibri"/>
          <w:b/>
          <w:kern w:val="3"/>
          <w:sz w:val="24"/>
          <w:szCs w:val="24"/>
          <w:lang w:eastAsia="zh-CN" w:bidi="hi-IN"/>
        </w:rPr>
        <w:t xml:space="preserve">Załącznik nr 2 </w:t>
      </w:r>
      <w:r w:rsidRPr="00F61801">
        <w:rPr>
          <w:rFonts w:ascii="Calibri" w:hAnsi="Calibri" w:cs="Calibri"/>
          <w:b/>
          <w:sz w:val="24"/>
          <w:szCs w:val="24"/>
        </w:rPr>
        <w:t>Wykaz sprzętu elektronicznego stacjonarnego i przenośnego</w:t>
      </w:r>
    </w:p>
    <w:p w14:paraId="474A3FE2" w14:textId="77777777" w:rsidR="00CA4B8B" w:rsidRPr="00F61801" w:rsidRDefault="00CA4B8B" w:rsidP="00F61801">
      <w:pPr>
        <w:spacing w:line="276" w:lineRule="auto"/>
        <w:rPr>
          <w:rFonts w:ascii="Calibri" w:hAnsi="Calibri" w:cs="Calibri"/>
          <w:sz w:val="24"/>
          <w:szCs w:val="24"/>
        </w:rPr>
      </w:pPr>
    </w:p>
    <w:tbl>
      <w:tblPr>
        <w:tblStyle w:val="Tabela-Siatka"/>
        <w:tblW w:w="9209" w:type="dxa"/>
        <w:tblLook w:val="04A0" w:firstRow="1" w:lastRow="0" w:firstColumn="1" w:lastColumn="0" w:noHBand="0" w:noVBand="1"/>
      </w:tblPr>
      <w:tblGrid>
        <w:gridCol w:w="581"/>
        <w:gridCol w:w="3499"/>
        <w:gridCol w:w="2725"/>
        <w:gridCol w:w="754"/>
        <w:gridCol w:w="1650"/>
      </w:tblGrid>
      <w:tr w:rsidR="00CA4B8B" w:rsidRPr="00F61801" w14:paraId="5D41A804" w14:textId="77777777" w:rsidTr="006A6E47">
        <w:trPr>
          <w:trHeight w:val="441"/>
        </w:trPr>
        <w:tc>
          <w:tcPr>
            <w:tcW w:w="581" w:type="dxa"/>
          </w:tcPr>
          <w:p w14:paraId="06819254" w14:textId="77777777" w:rsidR="00CA4B8B" w:rsidRPr="00F61801" w:rsidRDefault="00CA4B8B" w:rsidP="00F61801">
            <w:pPr>
              <w:widowControl w:val="0"/>
              <w:suppressAutoHyphens/>
              <w:autoSpaceDN w:val="0"/>
              <w:spacing w:line="276" w:lineRule="auto"/>
              <w:textAlignment w:val="baseline"/>
              <w:rPr>
                <w:rFonts w:ascii="Calibri" w:hAnsi="Calibri" w:cs="Calibri"/>
                <w:b/>
                <w:sz w:val="24"/>
                <w:szCs w:val="24"/>
              </w:rPr>
            </w:pPr>
            <w:r w:rsidRPr="00F61801">
              <w:rPr>
                <w:rFonts w:ascii="Calibri" w:hAnsi="Calibri" w:cs="Calibri"/>
                <w:b/>
                <w:sz w:val="24"/>
                <w:szCs w:val="24"/>
              </w:rPr>
              <w:t>LP</w:t>
            </w:r>
          </w:p>
        </w:tc>
        <w:tc>
          <w:tcPr>
            <w:tcW w:w="3898" w:type="dxa"/>
          </w:tcPr>
          <w:p w14:paraId="33D75019" w14:textId="77777777" w:rsidR="00CA4B8B" w:rsidRPr="00F61801" w:rsidRDefault="00CA4B8B" w:rsidP="00F61801">
            <w:pPr>
              <w:widowControl w:val="0"/>
              <w:suppressAutoHyphens/>
              <w:autoSpaceDN w:val="0"/>
              <w:spacing w:line="276" w:lineRule="auto"/>
              <w:textAlignment w:val="baseline"/>
              <w:rPr>
                <w:rFonts w:ascii="Calibri" w:hAnsi="Calibri" w:cs="Calibri"/>
                <w:b/>
                <w:sz w:val="24"/>
                <w:szCs w:val="24"/>
              </w:rPr>
            </w:pPr>
            <w:r w:rsidRPr="00F61801">
              <w:rPr>
                <w:rFonts w:ascii="Calibri" w:hAnsi="Calibri" w:cs="Calibri"/>
                <w:b/>
                <w:sz w:val="24"/>
                <w:szCs w:val="24"/>
              </w:rPr>
              <w:t>Nazwa</w:t>
            </w:r>
          </w:p>
        </w:tc>
        <w:tc>
          <w:tcPr>
            <w:tcW w:w="3469" w:type="dxa"/>
          </w:tcPr>
          <w:p w14:paraId="66288FAB" w14:textId="77777777" w:rsidR="00CA4B8B" w:rsidRPr="00F61801" w:rsidRDefault="00CA4B8B" w:rsidP="00F61801">
            <w:pPr>
              <w:widowControl w:val="0"/>
              <w:suppressAutoHyphens/>
              <w:autoSpaceDN w:val="0"/>
              <w:spacing w:line="276" w:lineRule="auto"/>
              <w:textAlignment w:val="baseline"/>
              <w:rPr>
                <w:rFonts w:ascii="Calibri" w:hAnsi="Calibri" w:cs="Calibri"/>
                <w:b/>
                <w:sz w:val="24"/>
                <w:szCs w:val="24"/>
              </w:rPr>
            </w:pPr>
            <w:r w:rsidRPr="00F61801">
              <w:rPr>
                <w:rFonts w:ascii="Calibri" w:hAnsi="Calibri" w:cs="Calibri"/>
                <w:b/>
                <w:sz w:val="24"/>
                <w:szCs w:val="24"/>
              </w:rPr>
              <w:t>Nr inwentarzowy lub nr seryjny</w:t>
            </w:r>
          </w:p>
        </w:tc>
        <w:tc>
          <w:tcPr>
            <w:tcW w:w="836" w:type="dxa"/>
          </w:tcPr>
          <w:p w14:paraId="3D1C82FD" w14:textId="77777777" w:rsidR="00CA4B8B" w:rsidRPr="00F61801" w:rsidRDefault="00CA4B8B" w:rsidP="00F61801">
            <w:pPr>
              <w:widowControl w:val="0"/>
              <w:suppressAutoHyphens/>
              <w:autoSpaceDN w:val="0"/>
              <w:spacing w:line="276" w:lineRule="auto"/>
              <w:textAlignment w:val="baseline"/>
              <w:rPr>
                <w:rFonts w:ascii="Calibri" w:hAnsi="Calibri" w:cs="Calibri"/>
                <w:b/>
                <w:sz w:val="24"/>
                <w:szCs w:val="24"/>
              </w:rPr>
            </w:pPr>
            <w:r w:rsidRPr="00F61801">
              <w:rPr>
                <w:rFonts w:ascii="Calibri" w:hAnsi="Calibri" w:cs="Calibri"/>
                <w:b/>
                <w:sz w:val="24"/>
                <w:szCs w:val="24"/>
              </w:rPr>
              <w:t>ilość</w:t>
            </w:r>
          </w:p>
        </w:tc>
        <w:tc>
          <w:tcPr>
            <w:tcW w:w="425" w:type="dxa"/>
          </w:tcPr>
          <w:p w14:paraId="09DA0505" w14:textId="77777777" w:rsidR="00CA4B8B" w:rsidRPr="00F61801" w:rsidRDefault="00CA4B8B" w:rsidP="00F61801">
            <w:pPr>
              <w:widowControl w:val="0"/>
              <w:suppressAutoHyphens/>
              <w:autoSpaceDN w:val="0"/>
              <w:spacing w:line="276" w:lineRule="auto"/>
              <w:textAlignment w:val="baseline"/>
              <w:rPr>
                <w:rFonts w:ascii="Calibri" w:hAnsi="Calibri" w:cs="Calibri"/>
                <w:b/>
                <w:sz w:val="24"/>
                <w:szCs w:val="24"/>
              </w:rPr>
            </w:pPr>
            <w:r w:rsidRPr="00F61801">
              <w:rPr>
                <w:rFonts w:ascii="Calibri" w:hAnsi="Calibri" w:cs="Calibri"/>
                <w:b/>
                <w:sz w:val="24"/>
                <w:szCs w:val="24"/>
              </w:rPr>
              <w:t>Zakres terytorialny</w:t>
            </w:r>
          </w:p>
          <w:p w14:paraId="0BFF53E1" w14:textId="77777777" w:rsidR="00CA4B8B" w:rsidRPr="00F61801" w:rsidRDefault="00CA4B8B" w:rsidP="00F61801">
            <w:pPr>
              <w:widowControl w:val="0"/>
              <w:suppressAutoHyphens/>
              <w:autoSpaceDN w:val="0"/>
              <w:spacing w:line="276" w:lineRule="auto"/>
              <w:textAlignment w:val="baseline"/>
              <w:rPr>
                <w:rFonts w:ascii="Calibri" w:hAnsi="Calibri" w:cs="Calibri"/>
                <w:b/>
                <w:sz w:val="24"/>
                <w:szCs w:val="24"/>
              </w:rPr>
            </w:pPr>
            <w:r w:rsidRPr="00F61801">
              <w:rPr>
                <w:rFonts w:ascii="Calibri" w:hAnsi="Calibri" w:cs="Calibri"/>
                <w:b/>
                <w:sz w:val="24"/>
                <w:szCs w:val="24"/>
              </w:rPr>
              <w:t>Ubezpieczenia</w:t>
            </w:r>
          </w:p>
        </w:tc>
      </w:tr>
      <w:tr w:rsidR="00CA4B8B" w:rsidRPr="00F61801" w14:paraId="2F76D675" w14:textId="77777777" w:rsidTr="006A6E47">
        <w:tc>
          <w:tcPr>
            <w:tcW w:w="581" w:type="dxa"/>
            <w:shd w:val="clear" w:color="auto" w:fill="auto"/>
          </w:tcPr>
          <w:p w14:paraId="3AD7940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w:t>
            </w:r>
          </w:p>
        </w:tc>
        <w:tc>
          <w:tcPr>
            <w:tcW w:w="3898" w:type="dxa"/>
            <w:shd w:val="clear" w:color="auto" w:fill="auto"/>
          </w:tcPr>
          <w:p w14:paraId="7B56533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Notebook</w:t>
            </w:r>
          </w:p>
        </w:tc>
        <w:tc>
          <w:tcPr>
            <w:tcW w:w="3469" w:type="dxa"/>
            <w:shd w:val="clear" w:color="auto" w:fill="auto"/>
          </w:tcPr>
          <w:p w14:paraId="39C439A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04675</w:t>
            </w:r>
          </w:p>
        </w:tc>
        <w:tc>
          <w:tcPr>
            <w:tcW w:w="836" w:type="dxa"/>
            <w:shd w:val="clear" w:color="auto" w:fill="auto"/>
          </w:tcPr>
          <w:p w14:paraId="37E59F0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F13A39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39980198" w14:textId="77777777" w:rsidTr="006A6E47">
        <w:tc>
          <w:tcPr>
            <w:tcW w:w="581" w:type="dxa"/>
            <w:shd w:val="clear" w:color="auto" w:fill="auto"/>
          </w:tcPr>
          <w:p w14:paraId="7D0E05D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w:t>
            </w:r>
          </w:p>
        </w:tc>
        <w:tc>
          <w:tcPr>
            <w:tcW w:w="3898" w:type="dxa"/>
            <w:shd w:val="clear" w:color="auto" w:fill="auto"/>
          </w:tcPr>
          <w:p w14:paraId="1E020F6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Stacja robocza Dell Precision T3500</w:t>
            </w:r>
          </w:p>
        </w:tc>
        <w:tc>
          <w:tcPr>
            <w:tcW w:w="3469" w:type="dxa"/>
            <w:shd w:val="clear" w:color="auto" w:fill="auto"/>
          </w:tcPr>
          <w:p w14:paraId="50167CA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04801</w:t>
            </w:r>
          </w:p>
        </w:tc>
        <w:tc>
          <w:tcPr>
            <w:tcW w:w="836" w:type="dxa"/>
            <w:shd w:val="clear" w:color="auto" w:fill="auto"/>
          </w:tcPr>
          <w:p w14:paraId="09B9B58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4764DE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DF9FFA6" w14:textId="77777777" w:rsidTr="006A6E47">
        <w:tc>
          <w:tcPr>
            <w:tcW w:w="581" w:type="dxa"/>
            <w:shd w:val="clear" w:color="auto" w:fill="auto"/>
          </w:tcPr>
          <w:p w14:paraId="1781FA2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w:t>
            </w:r>
          </w:p>
        </w:tc>
        <w:tc>
          <w:tcPr>
            <w:tcW w:w="3898" w:type="dxa"/>
            <w:shd w:val="clear" w:color="auto" w:fill="auto"/>
          </w:tcPr>
          <w:p w14:paraId="7066DDD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w:t>
            </w:r>
            <w:proofErr w:type="spellStart"/>
            <w:r w:rsidRPr="00F61801">
              <w:rPr>
                <w:rFonts w:ascii="Calibri" w:hAnsi="Calibri" w:cs="Calibri"/>
                <w:sz w:val="24"/>
                <w:szCs w:val="24"/>
              </w:rPr>
              <w:t>Avamar</w:t>
            </w:r>
            <w:proofErr w:type="spellEnd"/>
            <w:r w:rsidRPr="00F61801">
              <w:rPr>
                <w:rFonts w:ascii="Calibri" w:hAnsi="Calibri" w:cs="Calibri"/>
                <w:sz w:val="24"/>
                <w:szCs w:val="24"/>
              </w:rPr>
              <w:t xml:space="preserve"> Gen4 7,8TB </w:t>
            </w:r>
            <w:proofErr w:type="spellStart"/>
            <w:r w:rsidRPr="00F61801">
              <w:rPr>
                <w:rFonts w:ascii="Calibri" w:hAnsi="Calibri" w:cs="Calibri"/>
                <w:sz w:val="24"/>
                <w:szCs w:val="24"/>
              </w:rPr>
              <w:t>Stg</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Node</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Fld</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Inst</w:t>
            </w:r>
            <w:proofErr w:type="spellEnd"/>
            <w:r w:rsidRPr="00F61801">
              <w:rPr>
                <w:rFonts w:ascii="Calibri" w:hAnsi="Calibri" w:cs="Calibri"/>
                <w:sz w:val="24"/>
                <w:szCs w:val="24"/>
              </w:rPr>
              <w:t>)</w:t>
            </w:r>
          </w:p>
        </w:tc>
        <w:tc>
          <w:tcPr>
            <w:tcW w:w="3469" w:type="dxa"/>
            <w:shd w:val="clear" w:color="auto" w:fill="auto"/>
          </w:tcPr>
          <w:p w14:paraId="3559975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05986</w:t>
            </w:r>
          </w:p>
        </w:tc>
        <w:tc>
          <w:tcPr>
            <w:tcW w:w="836" w:type="dxa"/>
            <w:shd w:val="clear" w:color="auto" w:fill="auto"/>
          </w:tcPr>
          <w:p w14:paraId="490F9F6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763E2A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F6E5CBA" w14:textId="77777777" w:rsidTr="006A6E47">
        <w:tc>
          <w:tcPr>
            <w:tcW w:w="581" w:type="dxa"/>
            <w:shd w:val="clear" w:color="auto" w:fill="auto"/>
          </w:tcPr>
          <w:p w14:paraId="0AD14FF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w:t>
            </w:r>
          </w:p>
        </w:tc>
        <w:tc>
          <w:tcPr>
            <w:tcW w:w="3898" w:type="dxa"/>
            <w:shd w:val="clear" w:color="auto" w:fill="auto"/>
          </w:tcPr>
          <w:p w14:paraId="1AF53CE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Laptop</w:t>
            </w:r>
          </w:p>
        </w:tc>
        <w:tc>
          <w:tcPr>
            <w:tcW w:w="3469" w:type="dxa"/>
            <w:shd w:val="clear" w:color="auto" w:fill="auto"/>
          </w:tcPr>
          <w:p w14:paraId="4D2D332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03973</w:t>
            </w:r>
          </w:p>
        </w:tc>
        <w:tc>
          <w:tcPr>
            <w:tcW w:w="836" w:type="dxa"/>
            <w:shd w:val="clear" w:color="auto" w:fill="auto"/>
          </w:tcPr>
          <w:p w14:paraId="5A10D1A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2472BF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2D40909A" w14:textId="77777777" w:rsidTr="006A6E47">
        <w:tc>
          <w:tcPr>
            <w:tcW w:w="581" w:type="dxa"/>
            <w:shd w:val="clear" w:color="auto" w:fill="auto"/>
          </w:tcPr>
          <w:p w14:paraId="17E815A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w:t>
            </w:r>
          </w:p>
        </w:tc>
        <w:tc>
          <w:tcPr>
            <w:tcW w:w="3898" w:type="dxa"/>
            <w:shd w:val="clear" w:color="auto" w:fill="auto"/>
          </w:tcPr>
          <w:p w14:paraId="3D9459F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Zestaw Nagłaśniający</w:t>
            </w:r>
          </w:p>
        </w:tc>
        <w:tc>
          <w:tcPr>
            <w:tcW w:w="3469" w:type="dxa"/>
            <w:shd w:val="clear" w:color="auto" w:fill="auto"/>
          </w:tcPr>
          <w:p w14:paraId="7F4C944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04029-04030</w:t>
            </w:r>
          </w:p>
        </w:tc>
        <w:tc>
          <w:tcPr>
            <w:tcW w:w="836" w:type="dxa"/>
            <w:shd w:val="clear" w:color="auto" w:fill="auto"/>
          </w:tcPr>
          <w:p w14:paraId="37E1341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55976D1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C1F05A3" w14:textId="77777777" w:rsidTr="006A6E47">
        <w:tc>
          <w:tcPr>
            <w:tcW w:w="581" w:type="dxa"/>
            <w:shd w:val="clear" w:color="auto" w:fill="auto"/>
          </w:tcPr>
          <w:p w14:paraId="20F832D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w:t>
            </w:r>
          </w:p>
        </w:tc>
        <w:tc>
          <w:tcPr>
            <w:tcW w:w="3898" w:type="dxa"/>
            <w:shd w:val="clear" w:color="auto" w:fill="auto"/>
          </w:tcPr>
          <w:p w14:paraId="6CC36C9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Notebook</w:t>
            </w:r>
          </w:p>
        </w:tc>
        <w:tc>
          <w:tcPr>
            <w:tcW w:w="3469" w:type="dxa"/>
            <w:shd w:val="clear" w:color="auto" w:fill="auto"/>
          </w:tcPr>
          <w:p w14:paraId="202910A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04054</w:t>
            </w:r>
          </w:p>
        </w:tc>
        <w:tc>
          <w:tcPr>
            <w:tcW w:w="836" w:type="dxa"/>
            <w:shd w:val="clear" w:color="auto" w:fill="auto"/>
          </w:tcPr>
          <w:p w14:paraId="6270BAF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19C2AAC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3663F5CF" w14:textId="77777777" w:rsidTr="006A6E47">
        <w:tc>
          <w:tcPr>
            <w:tcW w:w="581" w:type="dxa"/>
            <w:shd w:val="clear" w:color="auto" w:fill="auto"/>
          </w:tcPr>
          <w:p w14:paraId="2D281A8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w:t>
            </w:r>
          </w:p>
        </w:tc>
        <w:tc>
          <w:tcPr>
            <w:tcW w:w="3898" w:type="dxa"/>
            <w:shd w:val="clear" w:color="auto" w:fill="auto"/>
          </w:tcPr>
          <w:p w14:paraId="768E7E7D"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Sprzet</w:t>
            </w:r>
            <w:proofErr w:type="spellEnd"/>
            <w:r w:rsidRPr="00F61801">
              <w:rPr>
                <w:rFonts w:ascii="Calibri" w:hAnsi="Calibri" w:cs="Calibri"/>
                <w:sz w:val="24"/>
                <w:szCs w:val="24"/>
              </w:rPr>
              <w:t xml:space="preserve"> LAN</w:t>
            </w:r>
          </w:p>
        </w:tc>
        <w:tc>
          <w:tcPr>
            <w:tcW w:w="3469" w:type="dxa"/>
            <w:shd w:val="clear" w:color="auto" w:fill="auto"/>
          </w:tcPr>
          <w:p w14:paraId="53976C4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04058</w:t>
            </w:r>
          </w:p>
        </w:tc>
        <w:tc>
          <w:tcPr>
            <w:tcW w:w="836" w:type="dxa"/>
            <w:shd w:val="clear" w:color="auto" w:fill="auto"/>
          </w:tcPr>
          <w:p w14:paraId="7320FAB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33F170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BC05E9E" w14:textId="77777777" w:rsidTr="006A6E47">
        <w:tc>
          <w:tcPr>
            <w:tcW w:w="581" w:type="dxa"/>
            <w:shd w:val="clear" w:color="auto" w:fill="auto"/>
          </w:tcPr>
          <w:p w14:paraId="33D9E6D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w:t>
            </w:r>
          </w:p>
        </w:tc>
        <w:tc>
          <w:tcPr>
            <w:tcW w:w="3898" w:type="dxa"/>
            <w:shd w:val="clear" w:color="auto" w:fill="auto"/>
          </w:tcPr>
          <w:p w14:paraId="497A458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Szafa serwerowa PRIMENCENTER</w:t>
            </w:r>
          </w:p>
        </w:tc>
        <w:tc>
          <w:tcPr>
            <w:tcW w:w="3469" w:type="dxa"/>
            <w:shd w:val="clear" w:color="auto" w:fill="auto"/>
          </w:tcPr>
          <w:p w14:paraId="72CA7AC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04251-04252</w:t>
            </w:r>
          </w:p>
        </w:tc>
        <w:tc>
          <w:tcPr>
            <w:tcW w:w="836" w:type="dxa"/>
            <w:shd w:val="clear" w:color="auto" w:fill="auto"/>
          </w:tcPr>
          <w:p w14:paraId="5CD4EE3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FC4CB8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3CC04C6" w14:textId="77777777" w:rsidTr="006A6E47">
        <w:tc>
          <w:tcPr>
            <w:tcW w:w="581" w:type="dxa"/>
            <w:shd w:val="clear" w:color="auto" w:fill="auto"/>
          </w:tcPr>
          <w:p w14:paraId="4DFAC15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w:t>
            </w:r>
          </w:p>
        </w:tc>
        <w:tc>
          <w:tcPr>
            <w:tcW w:w="3898" w:type="dxa"/>
            <w:shd w:val="clear" w:color="auto" w:fill="auto"/>
          </w:tcPr>
          <w:p w14:paraId="27D72C40"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Swich</w:t>
            </w:r>
            <w:proofErr w:type="spellEnd"/>
            <w:r w:rsidRPr="00F61801">
              <w:rPr>
                <w:rFonts w:ascii="Calibri" w:hAnsi="Calibri" w:cs="Calibri"/>
                <w:sz w:val="24"/>
                <w:szCs w:val="24"/>
              </w:rPr>
              <w:t xml:space="preserve"> Cisco</w:t>
            </w:r>
          </w:p>
        </w:tc>
        <w:tc>
          <w:tcPr>
            <w:tcW w:w="3469" w:type="dxa"/>
            <w:shd w:val="clear" w:color="auto" w:fill="auto"/>
          </w:tcPr>
          <w:p w14:paraId="04C9555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04253-04254</w:t>
            </w:r>
          </w:p>
        </w:tc>
        <w:tc>
          <w:tcPr>
            <w:tcW w:w="836" w:type="dxa"/>
            <w:shd w:val="clear" w:color="auto" w:fill="auto"/>
          </w:tcPr>
          <w:p w14:paraId="3ADBA60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177D0F9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64F0E33" w14:textId="77777777" w:rsidTr="006A6E47">
        <w:tc>
          <w:tcPr>
            <w:tcW w:w="581" w:type="dxa"/>
            <w:shd w:val="clear" w:color="auto" w:fill="auto"/>
          </w:tcPr>
          <w:p w14:paraId="34DFEF8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w:t>
            </w:r>
          </w:p>
        </w:tc>
        <w:tc>
          <w:tcPr>
            <w:tcW w:w="3898" w:type="dxa"/>
            <w:shd w:val="clear" w:color="auto" w:fill="auto"/>
          </w:tcPr>
          <w:p w14:paraId="0DF3FDF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Szafa serwerowa</w:t>
            </w:r>
          </w:p>
        </w:tc>
        <w:tc>
          <w:tcPr>
            <w:tcW w:w="3469" w:type="dxa"/>
            <w:shd w:val="clear" w:color="auto" w:fill="auto"/>
          </w:tcPr>
          <w:p w14:paraId="64626E8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04385</w:t>
            </w:r>
          </w:p>
        </w:tc>
        <w:tc>
          <w:tcPr>
            <w:tcW w:w="836" w:type="dxa"/>
            <w:shd w:val="clear" w:color="auto" w:fill="auto"/>
          </w:tcPr>
          <w:p w14:paraId="2F3718A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FBA39F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294BA45" w14:textId="77777777" w:rsidTr="006A6E47">
        <w:tc>
          <w:tcPr>
            <w:tcW w:w="581" w:type="dxa"/>
            <w:shd w:val="clear" w:color="auto" w:fill="auto"/>
          </w:tcPr>
          <w:p w14:paraId="31E0A76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w:t>
            </w:r>
          </w:p>
        </w:tc>
        <w:tc>
          <w:tcPr>
            <w:tcW w:w="3898" w:type="dxa"/>
            <w:shd w:val="clear" w:color="auto" w:fill="auto"/>
          </w:tcPr>
          <w:p w14:paraId="1282CAF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Konsola KVM ATEN KL1516NA</w:t>
            </w:r>
          </w:p>
        </w:tc>
        <w:tc>
          <w:tcPr>
            <w:tcW w:w="3469" w:type="dxa"/>
            <w:shd w:val="clear" w:color="auto" w:fill="auto"/>
          </w:tcPr>
          <w:p w14:paraId="3EB180E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04688</w:t>
            </w:r>
          </w:p>
        </w:tc>
        <w:tc>
          <w:tcPr>
            <w:tcW w:w="836" w:type="dxa"/>
            <w:shd w:val="clear" w:color="auto" w:fill="auto"/>
          </w:tcPr>
          <w:p w14:paraId="3AAB24F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2B4F12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76DD165" w14:textId="77777777" w:rsidTr="006A6E47">
        <w:tc>
          <w:tcPr>
            <w:tcW w:w="581" w:type="dxa"/>
            <w:shd w:val="clear" w:color="auto" w:fill="auto"/>
          </w:tcPr>
          <w:p w14:paraId="1EBA8CA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w:t>
            </w:r>
          </w:p>
        </w:tc>
        <w:tc>
          <w:tcPr>
            <w:tcW w:w="3898" w:type="dxa"/>
            <w:shd w:val="clear" w:color="auto" w:fill="auto"/>
          </w:tcPr>
          <w:p w14:paraId="75B2ED9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Szafa teleinformatyczna HP Universal </w:t>
            </w:r>
            <w:proofErr w:type="spellStart"/>
            <w:r w:rsidRPr="00F61801">
              <w:rPr>
                <w:rFonts w:ascii="Calibri" w:hAnsi="Calibri" w:cs="Calibri"/>
                <w:sz w:val="24"/>
                <w:szCs w:val="24"/>
              </w:rPr>
              <w:t>Rack</w:t>
            </w:r>
            <w:proofErr w:type="spellEnd"/>
          </w:p>
        </w:tc>
        <w:tc>
          <w:tcPr>
            <w:tcW w:w="3469" w:type="dxa"/>
            <w:shd w:val="clear" w:color="auto" w:fill="auto"/>
          </w:tcPr>
          <w:p w14:paraId="6C517B3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04740</w:t>
            </w:r>
          </w:p>
          <w:p w14:paraId="0CEFEFA1"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6BC8AB7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C669BA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4EA89F2" w14:textId="77777777" w:rsidTr="006A6E47">
        <w:tc>
          <w:tcPr>
            <w:tcW w:w="581" w:type="dxa"/>
            <w:shd w:val="clear" w:color="auto" w:fill="auto"/>
          </w:tcPr>
          <w:p w14:paraId="2B07025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w:t>
            </w:r>
          </w:p>
        </w:tc>
        <w:tc>
          <w:tcPr>
            <w:tcW w:w="3898" w:type="dxa"/>
            <w:shd w:val="clear" w:color="auto" w:fill="auto"/>
          </w:tcPr>
          <w:p w14:paraId="46F14D4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Drukarka HP </w:t>
            </w:r>
            <w:proofErr w:type="spellStart"/>
            <w:r w:rsidRPr="00F61801">
              <w:rPr>
                <w:rFonts w:ascii="Calibri" w:hAnsi="Calibri" w:cs="Calibri"/>
                <w:sz w:val="24"/>
                <w:szCs w:val="24"/>
              </w:rPr>
              <w:t>LaserJet</w:t>
            </w:r>
            <w:proofErr w:type="spellEnd"/>
            <w:r w:rsidRPr="00F61801">
              <w:rPr>
                <w:rFonts w:ascii="Calibri" w:hAnsi="Calibri" w:cs="Calibri"/>
                <w:sz w:val="24"/>
                <w:szCs w:val="24"/>
              </w:rPr>
              <w:t xml:space="preserve"> P2055dn</w:t>
            </w:r>
          </w:p>
        </w:tc>
        <w:tc>
          <w:tcPr>
            <w:tcW w:w="3469" w:type="dxa"/>
            <w:shd w:val="clear" w:color="auto" w:fill="auto"/>
          </w:tcPr>
          <w:p w14:paraId="322E3A7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04770-04771</w:t>
            </w:r>
          </w:p>
        </w:tc>
        <w:tc>
          <w:tcPr>
            <w:tcW w:w="836" w:type="dxa"/>
            <w:shd w:val="clear" w:color="auto" w:fill="auto"/>
          </w:tcPr>
          <w:p w14:paraId="3285BE6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4FE525D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F44EFE4" w14:textId="77777777" w:rsidTr="006A6E47">
        <w:tc>
          <w:tcPr>
            <w:tcW w:w="581" w:type="dxa"/>
            <w:shd w:val="clear" w:color="auto" w:fill="auto"/>
          </w:tcPr>
          <w:p w14:paraId="54BAC9A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w:t>
            </w:r>
          </w:p>
        </w:tc>
        <w:tc>
          <w:tcPr>
            <w:tcW w:w="3898" w:type="dxa"/>
            <w:shd w:val="clear" w:color="auto" w:fill="auto"/>
          </w:tcPr>
          <w:p w14:paraId="1CD6E31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Drukarka HP </w:t>
            </w:r>
            <w:proofErr w:type="spellStart"/>
            <w:r w:rsidRPr="00F61801">
              <w:rPr>
                <w:rFonts w:ascii="Calibri" w:hAnsi="Calibri" w:cs="Calibri"/>
                <w:sz w:val="24"/>
                <w:szCs w:val="24"/>
              </w:rPr>
              <w:t>Color</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LaserJet</w:t>
            </w:r>
            <w:proofErr w:type="spellEnd"/>
            <w:r w:rsidRPr="00F61801">
              <w:rPr>
                <w:rFonts w:ascii="Calibri" w:hAnsi="Calibri" w:cs="Calibri"/>
                <w:sz w:val="24"/>
                <w:szCs w:val="24"/>
              </w:rPr>
              <w:t xml:space="preserve"> CP3525dn</w:t>
            </w:r>
          </w:p>
        </w:tc>
        <w:tc>
          <w:tcPr>
            <w:tcW w:w="3469" w:type="dxa"/>
            <w:shd w:val="clear" w:color="auto" w:fill="auto"/>
          </w:tcPr>
          <w:p w14:paraId="7AD3820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04772</w:t>
            </w:r>
          </w:p>
        </w:tc>
        <w:tc>
          <w:tcPr>
            <w:tcW w:w="836" w:type="dxa"/>
            <w:shd w:val="clear" w:color="auto" w:fill="auto"/>
          </w:tcPr>
          <w:p w14:paraId="1F307D7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224940B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B173741" w14:textId="77777777" w:rsidTr="006A6E47">
        <w:tc>
          <w:tcPr>
            <w:tcW w:w="581" w:type="dxa"/>
            <w:shd w:val="clear" w:color="auto" w:fill="auto"/>
          </w:tcPr>
          <w:p w14:paraId="42B3F33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w:t>
            </w:r>
          </w:p>
        </w:tc>
        <w:tc>
          <w:tcPr>
            <w:tcW w:w="3898" w:type="dxa"/>
            <w:shd w:val="clear" w:color="auto" w:fill="auto"/>
          </w:tcPr>
          <w:p w14:paraId="0C875D4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wielofunkcyjne HP </w:t>
            </w:r>
            <w:proofErr w:type="spellStart"/>
            <w:r w:rsidRPr="00F61801">
              <w:rPr>
                <w:rFonts w:ascii="Calibri" w:hAnsi="Calibri" w:cs="Calibri"/>
                <w:sz w:val="24"/>
                <w:szCs w:val="24"/>
              </w:rPr>
              <w:t>LaserJet</w:t>
            </w:r>
            <w:proofErr w:type="spellEnd"/>
            <w:r w:rsidRPr="00F61801">
              <w:rPr>
                <w:rFonts w:ascii="Calibri" w:hAnsi="Calibri" w:cs="Calibri"/>
                <w:sz w:val="24"/>
                <w:szCs w:val="24"/>
              </w:rPr>
              <w:t xml:space="preserve"> M3027mfp</w:t>
            </w:r>
          </w:p>
        </w:tc>
        <w:tc>
          <w:tcPr>
            <w:tcW w:w="3469" w:type="dxa"/>
            <w:shd w:val="clear" w:color="auto" w:fill="auto"/>
          </w:tcPr>
          <w:p w14:paraId="401238C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04773-04774</w:t>
            </w:r>
          </w:p>
        </w:tc>
        <w:tc>
          <w:tcPr>
            <w:tcW w:w="836" w:type="dxa"/>
            <w:shd w:val="clear" w:color="auto" w:fill="auto"/>
          </w:tcPr>
          <w:p w14:paraId="1618BE7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4E4F164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742B725" w14:textId="77777777" w:rsidTr="006A6E47">
        <w:tc>
          <w:tcPr>
            <w:tcW w:w="581" w:type="dxa"/>
            <w:shd w:val="clear" w:color="auto" w:fill="auto"/>
          </w:tcPr>
          <w:p w14:paraId="54AF83B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w:t>
            </w:r>
          </w:p>
        </w:tc>
        <w:tc>
          <w:tcPr>
            <w:tcW w:w="3898" w:type="dxa"/>
            <w:shd w:val="clear" w:color="auto" w:fill="auto"/>
          </w:tcPr>
          <w:p w14:paraId="6C5BF74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Tablica interaktywna </w:t>
            </w:r>
            <w:proofErr w:type="spellStart"/>
            <w:r w:rsidRPr="00F61801">
              <w:rPr>
                <w:rFonts w:ascii="Calibri" w:hAnsi="Calibri" w:cs="Calibri"/>
                <w:sz w:val="24"/>
                <w:szCs w:val="24"/>
              </w:rPr>
              <w:t>Interwrite</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Dualboard</w:t>
            </w:r>
            <w:proofErr w:type="spellEnd"/>
            <w:r w:rsidRPr="00F61801">
              <w:rPr>
                <w:rFonts w:ascii="Calibri" w:hAnsi="Calibri" w:cs="Calibri"/>
                <w:sz w:val="24"/>
                <w:szCs w:val="24"/>
              </w:rPr>
              <w:t xml:space="preserve"> 1277</w:t>
            </w:r>
          </w:p>
        </w:tc>
        <w:tc>
          <w:tcPr>
            <w:tcW w:w="3469" w:type="dxa"/>
            <w:shd w:val="clear" w:color="auto" w:fill="auto"/>
          </w:tcPr>
          <w:p w14:paraId="1F2AB17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04782</w:t>
            </w:r>
          </w:p>
          <w:p w14:paraId="43E7FFEC"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3651CFB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B9A3DD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56E1A44" w14:textId="77777777" w:rsidTr="006A6E47">
        <w:tc>
          <w:tcPr>
            <w:tcW w:w="581" w:type="dxa"/>
            <w:shd w:val="clear" w:color="auto" w:fill="auto"/>
          </w:tcPr>
          <w:p w14:paraId="0578EB1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w:t>
            </w:r>
          </w:p>
        </w:tc>
        <w:tc>
          <w:tcPr>
            <w:tcW w:w="3898" w:type="dxa"/>
            <w:shd w:val="clear" w:color="auto" w:fill="auto"/>
          </w:tcPr>
          <w:p w14:paraId="0ADEE93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Kamera Cyfrowa Sony HDR-XR500VE</w:t>
            </w:r>
          </w:p>
        </w:tc>
        <w:tc>
          <w:tcPr>
            <w:tcW w:w="3469" w:type="dxa"/>
            <w:shd w:val="clear" w:color="auto" w:fill="auto"/>
          </w:tcPr>
          <w:p w14:paraId="24A55DA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04783</w:t>
            </w:r>
          </w:p>
        </w:tc>
        <w:tc>
          <w:tcPr>
            <w:tcW w:w="836" w:type="dxa"/>
            <w:shd w:val="clear" w:color="auto" w:fill="auto"/>
          </w:tcPr>
          <w:p w14:paraId="7706FA3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1B9869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E5A939A" w14:textId="77777777" w:rsidTr="006A6E47">
        <w:tc>
          <w:tcPr>
            <w:tcW w:w="581" w:type="dxa"/>
            <w:shd w:val="clear" w:color="auto" w:fill="auto"/>
          </w:tcPr>
          <w:p w14:paraId="0BF2656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w:t>
            </w:r>
          </w:p>
        </w:tc>
        <w:tc>
          <w:tcPr>
            <w:tcW w:w="3898" w:type="dxa"/>
            <w:shd w:val="clear" w:color="auto" w:fill="auto"/>
          </w:tcPr>
          <w:p w14:paraId="6D287A2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Oświetlenie studyjne </w:t>
            </w:r>
          </w:p>
        </w:tc>
        <w:tc>
          <w:tcPr>
            <w:tcW w:w="3469" w:type="dxa"/>
            <w:shd w:val="clear" w:color="auto" w:fill="auto"/>
          </w:tcPr>
          <w:p w14:paraId="44E224C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04784</w:t>
            </w:r>
          </w:p>
        </w:tc>
        <w:tc>
          <w:tcPr>
            <w:tcW w:w="836" w:type="dxa"/>
            <w:shd w:val="clear" w:color="auto" w:fill="auto"/>
          </w:tcPr>
          <w:p w14:paraId="32AA73A9"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023F42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4320D67" w14:textId="77777777" w:rsidTr="006A6E47">
        <w:tc>
          <w:tcPr>
            <w:tcW w:w="581" w:type="dxa"/>
            <w:shd w:val="clear" w:color="auto" w:fill="auto"/>
          </w:tcPr>
          <w:p w14:paraId="43DD321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w:t>
            </w:r>
          </w:p>
        </w:tc>
        <w:tc>
          <w:tcPr>
            <w:tcW w:w="3898" w:type="dxa"/>
            <w:shd w:val="clear" w:color="auto" w:fill="auto"/>
          </w:tcPr>
          <w:p w14:paraId="17D7909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Zestaw komputerowy  SIL788</w:t>
            </w:r>
          </w:p>
        </w:tc>
        <w:tc>
          <w:tcPr>
            <w:tcW w:w="3469" w:type="dxa"/>
            <w:shd w:val="clear" w:color="auto" w:fill="auto"/>
          </w:tcPr>
          <w:p w14:paraId="43D2005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04889</w:t>
            </w:r>
          </w:p>
        </w:tc>
        <w:tc>
          <w:tcPr>
            <w:tcW w:w="836" w:type="dxa"/>
            <w:shd w:val="clear" w:color="auto" w:fill="auto"/>
          </w:tcPr>
          <w:p w14:paraId="6A62DDA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DDDE1F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A85B7C8" w14:textId="77777777" w:rsidTr="006A6E47">
        <w:tc>
          <w:tcPr>
            <w:tcW w:w="581" w:type="dxa"/>
            <w:shd w:val="clear" w:color="auto" w:fill="auto"/>
          </w:tcPr>
          <w:p w14:paraId="3F39187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20</w:t>
            </w:r>
          </w:p>
        </w:tc>
        <w:tc>
          <w:tcPr>
            <w:tcW w:w="3898" w:type="dxa"/>
            <w:shd w:val="clear" w:color="auto" w:fill="auto"/>
          </w:tcPr>
          <w:p w14:paraId="0C6B497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wielofunkcyjne X736de </w:t>
            </w:r>
          </w:p>
        </w:tc>
        <w:tc>
          <w:tcPr>
            <w:tcW w:w="3469" w:type="dxa"/>
            <w:shd w:val="clear" w:color="auto" w:fill="auto"/>
          </w:tcPr>
          <w:p w14:paraId="0AED5C3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04901-04902, 04907</w:t>
            </w:r>
          </w:p>
        </w:tc>
        <w:tc>
          <w:tcPr>
            <w:tcW w:w="836" w:type="dxa"/>
            <w:shd w:val="clear" w:color="auto" w:fill="auto"/>
          </w:tcPr>
          <w:p w14:paraId="4EF6FCC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744D0A0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B6C8EC9" w14:textId="77777777" w:rsidTr="006A6E47">
        <w:tc>
          <w:tcPr>
            <w:tcW w:w="581" w:type="dxa"/>
            <w:shd w:val="clear" w:color="auto" w:fill="auto"/>
          </w:tcPr>
          <w:p w14:paraId="06E8516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21</w:t>
            </w:r>
          </w:p>
        </w:tc>
        <w:tc>
          <w:tcPr>
            <w:tcW w:w="3898" w:type="dxa"/>
            <w:shd w:val="clear" w:color="auto" w:fill="auto"/>
          </w:tcPr>
          <w:p w14:paraId="19874C1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Aparat fotograficzny Nikon D5000 body</w:t>
            </w:r>
          </w:p>
        </w:tc>
        <w:tc>
          <w:tcPr>
            <w:tcW w:w="3469" w:type="dxa"/>
            <w:shd w:val="clear" w:color="auto" w:fill="auto"/>
          </w:tcPr>
          <w:p w14:paraId="767EAAE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05121-05122</w:t>
            </w:r>
          </w:p>
        </w:tc>
        <w:tc>
          <w:tcPr>
            <w:tcW w:w="836" w:type="dxa"/>
            <w:shd w:val="clear" w:color="auto" w:fill="auto"/>
          </w:tcPr>
          <w:p w14:paraId="746F419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B356B9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B64C294" w14:textId="77777777" w:rsidTr="006A6E47">
        <w:tc>
          <w:tcPr>
            <w:tcW w:w="581" w:type="dxa"/>
            <w:shd w:val="clear" w:color="auto" w:fill="auto"/>
          </w:tcPr>
          <w:p w14:paraId="0EAEB1A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22</w:t>
            </w:r>
          </w:p>
        </w:tc>
        <w:tc>
          <w:tcPr>
            <w:tcW w:w="3898" w:type="dxa"/>
            <w:shd w:val="clear" w:color="auto" w:fill="auto"/>
          </w:tcPr>
          <w:p w14:paraId="5EE123A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Zestaw komputerowy PC</w:t>
            </w:r>
          </w:p>
        </w:tc>
        <w:tc>
          <w:tcPr>
            <w:tcW w:w="3469" w:type="dxa"/>
            <w:shd w:val="clear" w:color="auto" w:fill="auto"/>
          </w:tcPr>
          <w:p w14:paraId="7E21F0B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05244</w:t>
            </w:r>
          </w:p>
        </w:tc>
        <w:tc>
          <w:tcPr>
            <w:tcW w:w="836" w:type="dxa"/>
            <w:shd w:val="clear" w:color="auto" w:fill="auto"/>
          </w:tcPr>
          <w:p w14:paraId="771DADD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48A41FC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6493671" w14:textId="77777777" w:rsidTr="006A6E47">
        <w:tc>
          <w:tcPr>
            <w:tcW w:w="581" w:type="dxa"/>
            <w:shd w:val="clear" w:color="auto" w:fill="auto"/>
          </w:tcPr>
          <w:p w14:paraId="4389901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23</w:t>
            </w:r>
          </w:p>
        </w:tc>
        <w:tc>
          <w:tcPr>
            <w:tcW w:w="3898" w:type="dxa"/>
            <w:shd w:val="clear" w:color="auto" w:fill="auto"/>
          </w:tcPr>
          <w:p w14:paraId="0F68B00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Laptop</w:t>
            </w:r>
          </w:p>
        </w:tc>
        <w:tc>
          <w:tcPr>
            <w:tcW w:w="3469" w:type="dxa"/>
            <w:shd w:val="clear" w:color="auto" w:fill="auto"/>
          </w:tcPr>
          <w:p w14:paraId="3E35937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05258, 05260, 05263</w:t>
            </w:r>
          </w:p>
        </w:tc>
        <w:tc>
          <w:tcPr>
            <w:tcW w:w="836" w:type="dxa"/>
            <w:shd w:val="clear" w:color="auto" w:fill="auto"/>
          </w:tcPr>
          <w:p w14:paraId="286752C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1EDED97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41AFEDFC" w14:textId="77777777" w:rsidTr="006A6E47">
        <w:tc>
          <w:tcPr>
            <w:tcW w:w="581" w:type="dxa"/>
            <w:shd w:val="clear" w:color="auto" w:fill="auto"/>
          </w:tcPr>
          <w:p w14:paraId="21BA7E3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24</w:t>
            </w:r>
          </w:p>
        </w:tc>
        <w:tc>
          <w:tcPr>
            <w:tcW w:w="3898" w:type="dxa"/>
            <w:shd w:val="clear" w:color="auto" w:fill="auto"/>
          </w:tcPr>
          <w:p w14:paraId="0A88024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Szafa serwerowa</w:t>
            </w:r>
          </w:p>
        </w:tc>
        <w:tc>
          <w:tcPr>
            <w:tcW w:w="3469" w:type="dxa"/>
            <w:shd w:val="clear" w:color="auto" w:fill="auto"/>
          </w:tcPr>
          <w:p w14:paraId="1ECC4DE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05271</w:t>
            </w:r>
          </w:p>
        </w:tc>
        <w:tc>
          <w:tcPr>
            <w:tcW w:w="836" w:type="dxa"/>
            <w:shd w:val="clear" w:color="auto" w:fill="auto"/>
          </w:tcPr>
          <w:p w14:paraId="1ED4CD1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4CDAE9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253E7F9" w14:textId="77777777" w:rsidTr="006A6E47">
        <w:tc>
          <w:tcPr>
            <w:tcW w:w="581" w:type="dxa"/>
            <w:shd w:val="clear" w:color="auto" w:fill="auto"/>
          </w:tcPr>
          <w:p w14:paraId="1549C48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25</w:t>
            </w:r>
          </w:p>
        </w:tc>
        <w:tc>
          <w:tcPr>
            <w:tcW w:w="3898" w:type="dxa"/>
            <w:shd w:val="clear" w:color="auto" w:fill="auto"/>
          </w:tcPr>
          <w:p w14:paraId="4A060D3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Infrastruktura SAN, Switch SAN</w:t>
            </w:r>
          </w:p>
        </w:tc>
        <w:tc>
          <w:tcPr>
            <w:tcW w:w="3469" w:type="dxa"/>
            <w:shd w:val="clear" w:color="auto" w:fill="auto"/>
          </w:tcPr>
          <w:p w14:paraId="653504F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05272-05273</w:t>
            </w:r>
          </w:p>
        </w:tc>
        <w:tc>
          <w:tcPr>
            <w:tcW w:w="836" w:type="dxa"/>
            <w:shd w:val="clear" w:color="auto" w:fill="auto"/>
          </w:tcPr>
          <w:p w14:paraId="3E0B59D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54830B4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2AFA1C6" w14:textId="77777777" w:rsidTr="006A6E47">
        <w:tc>
          <w:tcPr>
            <w:tcW w:w="581" w:type="dxa"/>
            <w:shd w:val="clear" w:color="auto" w:fill="auto"/>
          </w:tcPr>
          <w:p w14:paraId="27F7251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26</w:t>
            </w:r>
          </w:p>
        </w:tc>
        <w:tc>
          <w:tcPr>
            <w:tcW w:w="3898" w:type="dxa"/>
            <w:shd w:val="clear" w:color="auto" w:fill="auto"/>
          </w:tcPr>
          <w:p w14:paraId="4F575AF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Zestaw komputerowy</w:t>
            </w:r>
          </w:p>
        </w:tc>
        <w:tc>
          <w:tcPr>
            <w:tcW w:w="3469" w:type="dxa"/>
            <w:shd w:val="clear" w:color="auto" w:fill="auto"/>
          </w:tcPr>
          <w:p w14:paraId="654AA87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05492</w:t>
            </w:r>
          </w:p>
        </w:tc>
        <w:tc>
          <w:tcPr>
            <w:tcW w:w="836" w:type="dxa"/>
            <w:shd w:val="clear" w:color="auto" w:fill="auto"/>
          </w:tcPr>
          <w:p w14:paraId="7C2E20D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10AFC89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0DC9198" w14:textId="77777777" w:rsidTr="006A6E47">
        <w:tc>
          <w:tcPr>
            <w:tcW w:w="581" w:type="dxa"/>
            <w:shd w:val="clear" w:color="auto" w:fill="auto"/>
          </w:tcPr>
          <w:p w14:paraId="66DDFCF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27</w:t>
            </w:r>
          </w:p>
        </w:tc>
        <w:tc>
          <w:tcPr>
            <w:tcW w:w="3898" w:type="dxa"/>
            <w:shd w:val="clear" w:color="auto" w:fill="auto"/>
          </w:tcPr>
          <w:p w14:paraId="6D3FBB3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E6520 15" </w:t>
            </w:r>
          </w:p>
        </w:tc>
        <w:tc>
          <w:tcPr>
            <w:tcW w:w="3469" w:type="dxa"/>
            <w:shd w:val="clear" w:color="auto" w:fill="auto"/>
          </w:tcPr>
          <w:p w14:paraId="40FD50F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05749-05754</w:t>
            </w:r>
          </w:p>
        </w:tc>
        <w:tc>
          <w:tcPr>
            <w:tcW w:w="836" w:type="dxa"/>
            <w:shd w:val="clear" w:color="auto" w:fill="auto"/>
          </w:tcPr>
          <w:p w14:paraId="511811D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w:t>
            </w:r>
          </w:p>
        </w:tc>
        <w:tc>
          <w:tcPr>
            <w:tcW w:w="425" w:type="dxa"/>
            <w:shd w:val="clear" w:color="auto" w:fill="auto"/>
          </w:tcPr>
          <w:p w14:paraId="23710D1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43111196" w14:textId="77777777" w:rsidR="00CA4B8B" w:rsidRPr="00F61801" w:rsidRDefault="00CA4B8B" w:rsidP="00F61801">
            <w:pPr>
              <w:spacing w:line="276" w:lineRule="auto"/>
              <w:rPr>
                <w:rFonts w:ascii="Calibri" w:hAnsi="Calibri" w:cs="Calibri"/>
                <w:sz w:val="24"/>
                <w:szCs w:val="24"/>
              </w:rPr>
            </w:pPr>
          </w:p>
        </w:tc>
      </w:tr>
      <w:tr w:rsidR="00CA4B8B" w:rsidRPr="00F61801" w14:paraId="20451B4F" w14:textId="77777777" w:rsidTr="006A6E47">
        <w:trPr>
          <w:trHeight w:val="529"/>
        </w:trPr>
        <w:tc>
          <w:tcPr>
            <w:tcW w:w="581" w:type="dxa"/>
            <w:shd w:val="clear" w:color="auto" w:fill="auto"/>
          </w:tcPr>
          <w:p w14:paraId="28CA2F7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28</w:t>
            </w:r>
          </w:p>
        </w:tc>
        <w:tc>
          <w:tcPr>
            <w:tcW w:w="3898" w:type="dxa"/>
            <w:shd w:val="clear" w:color="auto" w:fill="auto"/>
          </w:tcPr>
          <w:p w14:paraId="6F8C9BE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typ1 Del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E6520 15"</w:t>
            </w:r>
          </w:p>
        </w:tc>
        <w:tc>
          <w:tcPr>
            <w:tcW w:w="3469" w:type="dxa"/>
            <w:shd w:val="clear" w:color="auto" w:fill="auto"/>
          </w:tcPr>
          <w:p w14:paraId="004531C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05757-05758, 05760, 05763, </w:t>
            </w:r>
          </w:p>
          <w:p w14:paraId="7992E36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05765-05767, 05769-05771, </w:t>
            </w:r>
          </w:p>
        </w:tc>
        <w:tc>
          <w:tcPr>
            <w:tcW w:w="836" w:type="dxa"/>
            <w:shd w:val="clear" w:color="auto" w:fill="auto"/>
          </w:tcPr>
          <w:p w14:paraId="132BA16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19</w:t>
            </w:r>
          </w:p>
        </w:tc>
        <w:tc>
          <w:tcPr>
            <w:tcW w:w="425" w:type="dxa"/>
            <w:shd w:val="clear" w:color="auto" w:fill="auto"/>
          </w:tcPr>
          <w:p w14:paraId="0BDC5F6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294E7DA5" w14:textId="77777777" w:rsidTr="006A6E47">
        <w:trPr>
          <w:trHeight w:val="559"/>
        </w:trPr>
        <w:tc>
          <w:tcPr>
            <w:tcW w:w="581" w:type="dxa"/>
            <w:shd w:val="clear" w:color="auto" w:fill="auto"/>
          </w:tcPr>
          <w:p w14:paraId="1635693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29</w:t>
            </w:r>
          </w:p>
        </w:tc>
        <w:tc>
          <w:tcPr>
            <w:tcW w:w="3898" w:type="dxa"/>
            <w:shd w:val="clear" w:color="auto" w:fill="auto"/>
          </w:tcPr>
          <w:p w14:paraId="1A12095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2 Dell </w:t>
            </w:r>
            <w:proofErr w:type="spellStart"/>
            <w:r w:rsidRPr="00F61801">
              <w:rPr>
                <w:rFonts w:ascii="Calibri" w:hAnsi="Calibri" w:cs="Calibri"/>
                <w:sz w:val="24"/>
                <w:szCs w:val="24"/>
              </w:rPr>
              <w:t>Latitue</w:t>
            </w:r>
            <w:proofErr w:type="spellEnd"/>
            <w:r w:rsidRPr="00F61801">
              <w:rPr>
                <w:rFonts w:ascii="Calibri" w:hAnsi="Calibri" w:cs="Calibri"/>
                <w:sz w:val="24"/>
                <w:szCs w:val="24"/>
              </w:rPr>
              <w:t xml:space="preserve"> E6320 12" </w:t>
            </w:r>
          </w:p>
        </w:tc>
        <w:tc>
          <w:tcPr>
            <w:tcW w:w="3469" w:type="dxa"/>
            <w:shd w:val="clear" w:color="auto" w:fill="auto"/>
          </w:tcPr>
          <w:p w14:paraId="40FD4EC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05772, 05774, 05775-05781, 05783</w:t>
            </w:r>
          </w:p>
        </w:tc>
        <w:tc>
          <w:tcPr>
            <w:tcW w:w="836" w:type="dxa"/>
            <w:shd w:val="clear" w:color="auto" w:fill="auto"/>
          </w:tcPr>
          <w:p w14:paraId="50C52CD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10</w:t>
            </w:r>
          </w:p>
        </w:tc>
        <w:tc>
          <w:tcPr>
            <w:tcW w:w="425" w:type="dxa"/>
            <w:shd w:val="clear" w:color="auto" w:fill="auto"/>
          </w:tcPr>
          <w:p w14:paraId="3757406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21F76403" w14:textId="77777777" w:rsidTr="006A6E47">
        <w:tc>
          <w:tcPr>
            <w:tcW w:w="581" w:type="dxa"/>
            <w:shd w:val="clear" w:color="auto" w:fill="auto"/>
          </w:tcPr>
          <w:p w14:paraId="4336EEB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30</w:t>
            </w:r>
          </w:p>
        </w:tc>
        <w:tc>
          <w:tcPr>
            <w:tcW w:w="3898" w:type="dxa"/>
            <w:shd w:val="clear" w:color="auto" w:fill="auto"/>
          </w:tcPr>
          <w:p w14:paraId="2D6FEEA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Szafa serwerowa HP10642G242U z konsoląATENKL1516NA</w:t>
            </w:r>
          </w:p>
        </w:tc>
        <w:tc>
          <w:tcPr>
            <w:tcW w:w="3469" w:type="dxa"/>
            <w:shd w:val="clear" w:color="auto" w:fill="auto"/>
          </w:tcPr>
          <w:p w14:paraId="3A22EA7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05795</w:t>
            </w:r>
          </w:p>
          <w:p w14:paraId="68898562"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ECEFC9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5BDB7C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p w14:paraId="3A3F1AE4" w14:textId="77777777" w:rsidR="00CA4B8B" w:rsidRPr="00F61801" w:rsidRDefault="00CA4B8B" w:rsidP="00F61801">
            <w:pPr>
              <w:spacing w:line="276" w:lineRule="auto"/>
              <w:rPr>
                <w:rFonts w:ascii="Calibri" w:hAnsi="Calibri" w:cs="Calibri"/>
                <w:sz w:val="24"/>
                <w:szCs w:val="24"/>
              </w:rPr>
            </w:pPr>
          </w:p>
        </w:tc>
      </w:tr>
      <w:tr w:rsidR="00CA4B8B" w:rsidRPr="00F61801" w14:paraId="4116683A" w14:textId="77777777" w:rsidTr="006A6E47">
        <w:tc>
          <w:tcPr>
            <w:tcW w:w="581" w:type="dxa"/>
            <w:shd w:val="clear" w:color="auto" w:fill="auto"/>
          </w:tcPr>
          <w:p w14:paraId="2AC48FF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31</w:t>
            </w:r>
          </w:p>
        </w:tc>
        <w:tc>
          <w:tcPr>
            <w:tcW w:w="3898" w:type="dxa"/>
            <w:shd w:val="clear" w:color="auto" w:fill="auto"/>
          </w:tcPr>
          <w:p w14:paraId="51D4F95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Przełącznik sieciowy TYP-3 CISO WS-C2960S-24PS-L</w:t>
            </w:r>
          </w:p>
        </w:tc>
        <w:tc>
          <w:tcPr>
            <w:tcW w:w="3469" w:type="dxa"/>
            <w:shd w:val="clear" w:color="auto" w:fill="auto"/>
          </w:tcPr>
          <w:p w14:paraId="726F227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05946-05955, 06628</w:t>
            </w:r>
          </w:p>
        </w:tc>
        <w:tc>
          <w:tcPr>
            <w:tcW w:w="836" w:type="dxa"/>
            <w:shd w:val="clear" w:color="auto" w:fill="auto"/>
          </w:tcPr>
          <w:p w14:paraId="2C89826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11</w:t>
            </w:r>
          </w:p>
        </w:tc>
        <w:tc>
          <w:tcPr>
            <w:tcW w:w="425" w:type="dxa"/>
            <w:shd w:val="clear" w:color="auto" w:fill="auto"/>
          </w:tcPr>
          <w:p w14:paraId="325D51C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104EBC0" w14:textId="77777777" w:rsidTr="006A6E47">
        <w:tc>
          <w:tcPr>
            <w:tcW w:w="581" w:type="dxa"/>
            <w:shd w:val="clear" w:color="auto" w:fill="auto"/>
          </w:tcPr>
          <w:p w14:paraId="13A9505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32</w:t>
            </w:r>
          </w:p>
        </w:tc>
        <w:tc>
          <w:tcPr>
            <w:tcW w:w="3898" w:type="dxa"/>
            <w:shd w:val="clear" w:color="auto" w:fill="auto"/>
          </w:tcPr>
          <w:p w14:paraId="617CCAB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do korzystania z aplikacji - </w:t>
            </w:r>
            <w:proofErr w:type="spellStart"/>
            <w:r w:rsidRPr="00F61801">
              <w:rPr>
                <w:rFonts w:ascii="Calibri" w:hAnsi="Calibri" w:cs="Calibri"/>
                <w:sz w:val="24"/>
                <w:szCs w:val="24"/>
              </w:rPr>
              <w:t>bad.inter.CAWI</w:t>
            </w:r>
            <w:proofErr w:type="spellEnd"/>
          </w:p>
        </w:tc>
        <w:tc>
          <w:tcPr>
            <w:tcW w:w="3469" w:type="dxa"/>
            <w:shd w:val="clear" w:color="auto" w:fill="auto"/>
          </w:tcPr>
          <w:p w14:paraId="0B799A8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05802</w:t>
            </w:r>
          </w:p>
          <w:p w14:paraId="532A3B42"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1630236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4FC9EFE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E173156" w14:textId="77777777" w:rsidTr="006A6E47">
        <w:tc>
          <w:tcPr>
            <w:tcW w:w="581" w:type="dxa"/>
            <w:shd w:val="clear" w:color="auto" w:fill="auto"/>
          </w:tcPr>
          <w:p w14:paraId="04D4EA2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33</w:t>
            </w:r>
          </w:p>
        </w:tc>
        <w:tc>
          <w:tcPr>
            <w:tcW w:w="3898" w:type="dxa"/>
            <w:shd w:val="clear" w:color="auto" w:fill="auto"/>
          </w:tcPr>
          <w:p w14:paraId="7726FBD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Przełącznik sieciowy TYP-1</w:t>
            </w:r>
          </w:p>
        </w:tc>
        <w:tc>
          <w:tcPr>
            <w:tcW w:w="3469" w:type="dxa"/>
            <w:shd w:val="clear" w:color="auto" w:fill="auto"/>
          </w:tcPr>
          <w:p w14:paraId="2D98004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05925</w:t>
            </w:r>
          </w:p>
        </w:tc>
        <w:tc>
          <w:tcPr>
            <w:tcW w:w="836" w:type="dxa"/>
            <w:shd w:val="clear" w:color="auto" w:fill="auto"/>
          </w:tcPr>
          <w:p w14:paraId="3B4FA53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9813D3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6FF66B5" w14:textId="77777777" w:rsidTr="006A6E47">
        <w:tc>
          <w:tcPr>
            <w:tcW w:w="581" w:type="dxa"/>
            <w:shd w:val="clear" w:color="auto" w:fill="auto"/>
          </w:tcPr>
          <w:p w14:paraId="0ACCAAE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34</w:t>
            </w:r>
          </w:p>
        </w:tc>
        <w:tc>
          <w:tcPr>
            <w:tcW w:w="3898" w:type="dxa"/>
            <w:shd w:val="clear" w:color="auto" w:fill="auto"/>
          </w:tcPr>
          <w:p w14:paraId="68C520B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Przełącznik sieciowy TYP-2 CISO WS-C2960S-48LPS-L</w:t>
            </w:r>
          </w:p>
        </w:tc>
        <w:tc>
          <w:tcPr>
            <w:tcW w:w="3469" w:type="dxa"/>
            <w:shd w:val="clear" w:color="auto" w:fill="auto"/>
          </w:tcPr>
          <w:p w14:paraId="6D85845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05926-05945, 06401-06404, 05796, 06542-06545, 06626, 06627</w:t>
            </w:r>
          </w:p>
        </w:tc>
        <w:tc>
          <w:tcPr>
            <w:tcW w:w="836" w:type="dxa"/>
            <w:shd w:val="clear" w:color="auto" w:fill="auto"/>
          </w:tcPr>
          <w:p w14:paraId="3632F8B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31</w:t>
            </w:r>
          </w:p>
        </w:tc>
        <w:tc>
          <w:tcPr>
            <w:tcW w:w="425" w:type="dxa"/>
            <w:shd w:val="clear" w:color="auto" w:fill="auto"/>
          </w:tcPr>
          <w:p w14:paraId="5C7C48B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7D6C038" w14:textId="77777777" w:rsidTr="006A6E47">
        <w:tc>
          <w:tcPr>
            <w:tcW w:w="581" w:type="dxa"/>
            <w:shd w:val="clear" w:color="auto" w:fill="auto"/>
          </w:tcPr>
          <w:p w14:paraId="2F1404B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35</w:t>
            </w:r>
          </w:p>
        </w:tc>
        <w:tc>
          <w:tcPr>
            <w:tcW w:w="3898" w:type="dxa"/>
            <w:shd w:val="clear" w:color="auto" w:fill="auto"/>
          </w:tcPr>
          <w:p w14:paraId="2E06E8C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w:t>
            </w:r>
            <w:proofErr w:type="spellStart"/>
            <w:r w:rsidRPr="00F61801">
              <w:rPr>
                <w:rFonts w:ascii="Calibri" w:hAnsi="Calibri" w:cs="Calibri"/>
                <w:sz w:val="24"/>
                <w:szCs w:val="24"/>
              </w:rPr>
              <w:t>Avamar</w:t>
            </w:r>
            <w:proofErr w:type="spellEnd"/>
            <w:r w:rsidRPr="00F61801">
              <w:rPr>
                <w:rFonts w:ascii="Calibri" w:hAnsi="Calibri" w:cs="Calibri"/>
                <w:sz w:val="24"/>
                <w:szCs w:val="24"/>
              </w:rPr>
              <w:t xml:space="preserve"> Gen4 Media Access </w:t>
            </w:r>
            <w:proofErr w:type="spellStart"/>
            <w:r w:rsidRPr="00F61801">
              <w:rPr>
                <w:rFonts w:ascii="Calibri" w:hAnsi="Calibri" w:cs="Calibri"/>
                <w:sz w:val="24"/>
                <w:szCs w:val="24"/>
              </w:rPr>
              <w:t>Node</w:t>
            </w:r>
            <w:proofErr w:type="spellEnd"/>
          </w:p>
        </w:tc>
        <w:tc>
          <w:tcPr>
            <w:tcW w:w="3469" w:type="dxa"/>
            <w:shd w:val="clear" w:color="auto" w:fill="auto"/>
          </w:tcPr>
          <w:p w14:paraId="5A1E035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05987</w:t>
            </w:r>
          </w:p>
          <w:p w14:paraId="4C7439DD"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21DCB1C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2A9CAE4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54562C6" w14:textId="77777777" w:rsidTr="006A6E47">
        <w:tc>
          <w:tcPr>
            <w:tcW w:w="581" w:type="dxa"/>
            <w:shd w:val="clear" w:color="auto" w:fill="auto"/>
          </w:tcPr>
          <w:p w14:paraId="649909CB"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36</w:t>
            </w:r>
          </w:p>
        </w:tc>
        <w:tc>
          <w:tcPr>
            <w:tcW w:w="3898" w:type="dxa"/>
            <w:shd w:val="clear" w:color="auto" w:fill="auto"/>
          </w:tcPr>
          <w:p w14:paraId="5E19AEB3"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Przełącznik SAN Fujitsu FC Switch B300 16P FC8G</w:t>
            </w:r>
          </w:p>
        </w:tc>
        <w:tc>
          <w:tcPr>
            <w:tcW w:w="3469" w:type="dxa"/>
            <w:shd w:val="clear" w:color="auto" w:fill="auto"/>
          </w:tcPr>
          <w:p w14:paraId="1A4FEFD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05995-05996</w:t>
            </w:r>
          </w:p>
          <w:p w14:paraId="07B079F3"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1843224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2864D0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F4337F4" w14:textId="77777777" w:rsidTr="006A6E47">
        <w:tc>
          <w:tcPr>
            <w:tcW w:w="581" w:type="dxa"/>
            <w:shd w:val="clear" w:color="auto" w:fill="auto"/>
          </w:tcPr>
          <w:p w14:paraId="61EB3B5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37</w:t>
            </w:r>
          </w:p>
        </w:tc>
        <w:tc>
          <w:tcPr>
            <w:tcW w:w="3898" w:type="dxa"/>
            <w:shd w:val="clear" w:color="auto" w:fill="auto"/>
          </w:tcPr>
          <w:p w14:paraId="18506AA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Szafa serwerowa Fujitsu PRIMECENTER M1Rack z </w:t>
            </w:r>
            <w:proofErr w:type="spellStart"/>
            <w:r w:rsidRPr="00F61801">
              <w:rPr>
                <w:rFonts w:ascii="Calibri" w:hAnsi="Calibri" w:cs="Calibri"/>
                <w:sz w:val="24"/>
                <w:szCs w:val="24"/>
              </w:rPr>
              <w:t>konsl</w:t>
            </w:r>
            <w:proofErr w:type="spellEnd"/>
          </w:p>
        </w:tc>
        <w:tc>
          <w:tcPr>
            <w:tcW w:w="3469" w:type="dxa"/>
            <w:shd w:val="clear" w:color="auto" w:fill="auto"/>
          </w:tcPr>
          <w:p w14:paraId="6018275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05997</w:t>
            </w:r>
          </w:p>
        </w:tc>
        <w:tc>
          <w:tcPr>
            <w:tcW w:w="836" w:type="dxa"/>
            <w:shd w:val="clear" w:color="auto" w:fill="auto"/>
          </w:tcPr>
          <w:p w14:paraId="19A90D1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567195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EE06D4E" w14:textId="77777777" w:rsidTr="006A6E47">
        <w:tc>
          <w:tcPr>
            <w:tcW w:w="581" w:type="dxa"/>
            <w:shd w:val="clear" w:color="auto" w:fill="auto"/>
          </w:tcPr>
          <w:p w14:paraId="30C66B5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38</w:t>
            </w:r>
          </w:p>
        </w:tc>
        <w:tc>
          <w:tcPr>
            <w:tcW w:w="3898" w:type="dxa"/>
            <w:shd w:val="clear" w:color="auto" w:fill="auto"/>
          </w:tcPr>
          <w:p w14:paraId="4710274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Drukarka laserowa A4 mono Lexmark T654dtn</w:t>
            </w:r>
          </w:p>
        </w:tc>
        <w:tc>
          <w:tcPr>
            <w:tcW w:w="3469" w:type="dxa"/>
            <w:shd w:val="clear" w:color="auto" w:fill="auto"/>
          </w:tcPr>
          <w:p w14:paraId="51BF4CE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06013</w:t>
            </w:r>
          </w:p>
          <w:p w14:paraId="32F6BED2"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3F0343E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B509E9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6F484E1" w14:textId="77777777" w:rsidTr="006A6E47">
        <w:tc>
          <w:tcPr>
            <w:tcW w:w="581" w:type="dxa"/>
            <w:shd w:val="clear" w:color="auto" w:fill="auto"/>
          </w:tcPr>
          <w:p w14:paraId="62CE259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39</w:t>
            </w:r>
          </w:p>
        </w:tc>
        <w:tc>
          <w:tcPr>
            <w:tcW w:w="3898" w:type="dxa"/>
            <w:shd w:val="clear" w:color="auto" w:fill="auto"/>
          </w:tcPr>
          <w:p w14:paraId="198442E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Urządzenie wielofunkcyjne Lexmark X792dte</w:t>
            </w:r>
          </w:p>
        </w:tc>
        <w:tc>
          <w:tcPr>
            <w:tcW w:w="3469" w:type="dxa"/>
            <w:shd w:val="clear" w:color="auto" w:fill="auto"/>
          </w:tcPr>
          <w:p w14:paraId="0206A0B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06015</w:t>
            </w:r>
          </w:p>
          <w:p w14:paraId="535019F7"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43010D3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1A6605A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CA51212" w14:textId="77777777" w:rsidTr="006A6E47">
        <w:tc>
          <w:tcPr>
            <w:tcW w:w="581" w:type="dxa"/>
            <w:shd w:val="clear" w:color="auto" w:fill="auto"/>
          </w:tcPr>
          <w:p w14:paraId="7D9A8D1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40</w:t>
            </w:r>
          </w:p>
        </w:tc>
        <w:tc>
          <w:tcPr>
            <w:tcW w:w="3898" w:type="dxa"/>
            <w:shd w:val="clear" w:color="auto" w:fill="auto"/>
          </w:tcPr>
          <w:p w14:paraId="2D22C38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Drukarka laserowa A4 kolorowa Lexmark C792de</w:t>
            </w:r>
          </w:p>
        </w:tc>
        <w:tc>
          <w:tcPr>
            <w:tcW w:w="3469" w:type="dxa"/>
            <w:shd w:val="clear" w:color="auto" w:fill="auto"/>
          </w:tcPr>
          <w:p w14:paraId="29B30F4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06029, 06033</w:t>
            </w:r>
          </w:p>
        </w:tc>
        <w:tc>
          <w:tcPr>
            <w:tcW w:w="836" w:type="dxa"/>
            <w:shd w:val="clear" w:color="auto" w:fill="auto"/>
          </w:tcPr>
          <w:p w14:paraId="555E8B8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271ADD3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425DAD3" w14:textId="77777777" w:rsidTr="006A6E47">
        <w:tc>
          <w:tcPr>
            <w:tcW w:w="581" w:type="dxa"/>
            <w:shd w:val="clear" w:color="auto" w:fill="auto"/>
          </w:tcPr>
          <w:p w14:paraId="73B311E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41</w:t>
            </w:r>
          </w:p>
        </w:tc>
        <w:tc>
          <w:tcPr>
            <w:tcW w:w="3898" w:type="dxa"/>
            <w:shd w:val="clear" w:color="auto" w:fill="auto"/>
          </w:tcPr>
          <w:p w14:paraId="37C1E0A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Urządzenie wielofunkcyjne Lexmark X792dte</w:t>
            </w:r>
          </w:p>
        </w:tc>
        <w:tc>
          <w:tcPr>
            <w:tcW w:w="3469" w:type="dxa"/>
            <w:shd w:val="clear" w:color="auto" w:fill="auto"/>
          </w:tcPr>
          <w:p w14:paraId="23D4EAB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06035-06037, 06043</w:t>
            </w:r>
          </w:p>
        </w:tc>
        <w:tc>
          <w:tcPr>
            <w:tcW w:w="836" w:type="dxa"/>
            <w:shd w:val="clear" w:color="auto" w:fill="auto"/>
          </w:tcPr>
          <w:p w14:paraId="3A3E671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w:t>
            </w:r>
          </w:p>
        </w:tc>
        <w:tc>
          <w:tcPr>
            <w:tcW w:w="425" w:type="dxa"/>
            <w:shd w:val="clear" w:color="auto" w:fill="auto"/>
          </w:tcPr>
          <w:p w14:paraId="0704F48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AD31443" w14:textId="77777777" w:rsidTr="006A6E47">
        <w:tc>
          <w:tcPr>
            <w:tcW w:w="581" w:type="dxa"/>
            <w:shd w:val="clear" w:color="auto" w:fill="auto"/>
          </w:tcPr>
          <w:p w14:paraId="1B48AD3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42</w:t>
            </w:r>
          </w:p>
        </w:tc>
        <w:tc>
          <w:tcPr>
            <w:tcW w:w="3898" w:type="dxa"/>
            <w:shd w:val="clear" w:color="auto" w:fill="auto"/>
          </w:tcPr>
          <w:p w14:paraId="4E28F0C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Drukarka laserowa A4 mono Lexmark T654dtn</w:t>
            </w:r>
          </w:p>
        </w:tc>
        <w:tc>
          <w:tcPr>
            <w:tcW w:w="3469" w:type="dxa"/>
            <w:shd w:val="clear" w:color="auto" w:fill="auto"/>
          </w:tcPr>
          <w:p w14:paraId="13AA53D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06038</w:t>
            </w:r>
          </w:p>
          <w:p w14:paraId="0860475D"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09E7AD9"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ADBBC4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C11547A" w14:textId="77777777" w:rsidTr="006A6E47">
        <w:tc>
          <w:tcPr>
            <w:tcW w:w="581" w:type="dxa"/>
            <w:shd w:val="clear" w:color="auto" w:fill="auto"/>
          </w:tcPr>
          <w:p w14:paraId="7EBD1CB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43</w:t>
            </w:r>
          </w:p>
        </w:tc>
        <w:tc>
          <w:tcPr>
            <w:tcW w:w="3898" w:type="dxa"/>
            <w:shd w:val="clear" w:color="auto" w:fill="auto"/>
          </w:tcPr>
          <w:p w14:paraId="3803722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TYP1-Dell </w:t>
            </w:r>
            <w:proofErr w:type="spellStart"/>
            <w:r w:rsidRPr="00F61801">
              <w:rPr>
                <w:rFonts w:ascii="Calibri" w:hAnsi="Calibri" w:cs="Calibri"/>
                <w:sz w:val="24"/>
                <w:szCs w:val="24"/>
              </w:rPr>
              <w:t>Latitiude</w:t>
            </w:r>
            <w:proofErr w:type="spellEnd"/>
            <w:r w:rsidRPr="00F61801">
              <w:rPr>
                <w:rFonts w:ascii="Calibri" w:hAnsi="Calibri" w:cs="Calibri"/>
                <w:sz w:val="24"/>
                <w:szCs w:val="24"/>
              </w:rPr>
              <w:t xml:space="preserve"> E6330 13"3</w:t>
            </w:r>
          </w:p>
        </w:tc>
        <w:tc>
          <w:tcPr>
            <w:tcW w:w="3469" w:type="dxa"/>
            <w:shd w:val="clear" w:color="auto" w:fill="auto"/>
          </w:tcPr>
          <w:p w14:paraId="773FC5C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06075, 06077-06080, 06082-06089</w:t>
            </w:r>
          </w:p>
        </w:tc>
        <w:tc>
          <w:tcPr>
            <w:tcW w:w="836" w:type="dxa"/>
            <w:shd w:val="clear" w:color="auto" w:fill="auto"/>
          </w:tcPr>
          <w:p w14:paraId="6493E55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13</w:t>
            </w:r>
          </w:p>
        </w:tc>
        <w:tc>
          <w:tcPr>
            <w:tcW w:w="425" w:type="dxa"/>
            <w:shd w:val="clear" w:color="auto" w:fill="auto"/>
          </w:tcPr>
          <w:p w14:paraId="18D250B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576E431B" w14:textId="77777777" w:rsidR="00CA4B8B" w:rsidRPr="00F61801" w:rsidRDefault="00CA4B8B" w:rsidP="00F61801">
            <w:pPr>
              <w:spacing w:line="276" w:lineRule="auto"/>
              <w:rPr>
                <w:rFonts w:ascii="Calibri" w:hAnsi="Calibri" w:cs="Calibri"/>
                <w:sz w:val="24"/>
                <w:szCs w:val="24"/>
              </w:rPr>
            </w:pPr>
          </w:p>
        </w:tc>
      </w:tr>
      <w:tr w:rsidR="00CA4B8B" w:rsidRPr="00F61801" w14:paraId="462B05F0" w14:textId="77777777" w:rsidTr="006A6E47">
        <w:tc>
          <w:tcPr>
            <w:tcW w:w="581" w:type="dxa"/>
            <w:shd w:val="clear" w:color="auto" w:fill="auto"/>
          </w:tcPr>
          <w:p w14:paraId="7FE294D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44</w:t>
            </w:r>
          </w:p>
        </w:tc>
        <w:tc>
          <w:tcPr>
            <w:tcW w:w="3898" w:type="dxa"/>
            <w:shd w:val="clear" w:color="auto" w:fill="auto"/>
          </w:tcPr>
          <w:p w14:paraId="3275427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z </w:t>
            </w:r>
            <w:proofErr w:type="spellStart"/>
            <w:r w:rsidRPr="00F61801">
              <w:rPr>
                <w:rFonts w:ascii="Calibri" w:hAnsi="Calibri" w:cs="Calibri"/>
                <w:sz w:val="24"/>
                <w:szCs w:val="24"/>
              </w:rPr>
              <w:t>oprogra.Dell</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E6530</w:t>
            </w:r>
          </w:p>
        </w:tc>
        <w:tc>
          <w:tcPr>
            <w:tcW w:w="3469" w:type="dxa"/>
            <w:shd w:val="clear" w:color="auto" w:fill="auto"/>
          </w:tcPr>
          <w:p w14:paraId="5782BB6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06119-06122</w:t>
            </w:r>
          </w:p>
        </w:tc>
        <w:tc>
          <w:tcPr>
            <w:tcW w:w="836" w:type="dxa"/>
            <w:shd w:val="clear" w:color="auto" w:fill="auto"/>
          </w:tcPr>
          <w:p w14:paraId="4D5C036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5DFC88D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3C19D5C7" w14:textId="77777777" w:rsidR="00CA4B8B" w:rsidRPr="00F61801" w:rsidRDefault="00CA4B8B" w:rsidP="00F61801">
            <w:pPr>
              <w:spacing w:line="276" w:lineRule="auto"/>
              <w:rPr>
                <w:rFonts w:ascii="Calibri" w:hAnsi="Calibri" w:cs="Calibri"/>
                <w:sz w:val="24"/>
                <w:szCs w:val="24"/>
              </w:rPr>
            </w:pPr>
          </w:p>
        </w:tc>
      </w:tr>
      <w:tr w:rsidR="00CA4B8B" w:rsidRPr="00F61801" w14:paraId="46E131F1" w14:textId="77777777" w:rsidTr="006A6E47">
        <w:tc>
          <w:tcPr>
            <w:tcW w:w="581" w:type="dxa"/>
            <w:shd w:val="clear" w:color="auto" w:fill="auto"/>
          </w:tcPr>
          <w:p w14:paraId="7B8FAF6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45</w:t>
            </w:r>
          </w:p>
        </w:tc>
        <w:tc>
          <w:tcPr>
            <w:tcW w:w="3898" w:type="dxa"/>
            <w:shd w:val="clear" w:color="auto" w:fill="auto"/>
          </w:tcPr>
          <w:p w14:paraId="524A411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Apple iPad 2 3G 64GB - II</w:t>
            </w:r>
          </w:p>
        </w:tc>
        <w:tc>
          <w:tcPr>
            <w:tcW w:w="3469" w:type="dxa"/>
            <w:shd w:val="clear" w:color="auto" w:fill="auto"/>
          </w:tcPr>
          <w:p w14:paraId="05AEF9E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06235</w:t>
            </w:r>
          </w:p>
        </w:tc>
        <w:tc>
          <w:tcPr>
            <w:tcW w:w="836" w:type="dxa"/>
            <w:shd w:val="clear" w:color="auto" w:fill="auto"/>
          </w:tcPr>
          <w:p w14:paraId="24B4D1E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47E5685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0FC9BBA2" w14:textId="77777777" w:rsidTr="006A6E47">
        <w:tc>
          <w:tcPr>
            <w:tcW w:w="581" w:type="dxa"/>
            <w:shd w:val="clear" w:color="auto" w:fill="auto"/>
          </w:tcPr>
          <w:p w14:paraId="4845BDF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46</w:t>
            </w:r>
          </w:p>
        </w:tc>
        <w:tc>
          <w:tcPr>
            <w:tcW w:w="3898" w:type="dxa"/>
            <w:shd w:val="clear" w:color="auto" w:fill="auto"/>
          </w:tcPr>
          <w:p w14:paraId="3694CD1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Apple iPad </w:t>
            </w:r>
            <w:proofErr w:type="spellStart"/>
            <w:r w:rsidRPr="00F61801">
              <w:rPr>
                <w:rFonts w:ascii="Calibri" w:hAnsi="Calibri" w:cs="Calibri"/>
                <w:sz w:val="24"/>
                <w:szCs w:val="24"/>
              </w:rPr>
              <w:t>Retina</w:t>
            </w:r>
            <w:proofErr w:type="spellEnd"/>
          </w:p>
        </w:tc>
        <w:tc>
          <w:tcPr>
            <w:tcW w:w="3469" w:type="dxa"/>
            <w:shd w:val="clear" w:color="auto" w:fill="auto"/>
          </w:tcPr>
          <w:p w14:paraId="058E00C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06254-06257, N12610-N12613</w:t>
            </w:r>
          </w:p>
        </w:tc>
        <w:tc>
          <w:tcPr>
            <w:tcW w:w="836" w:type="dxa"/>
            <w:shd w:val="clear" w:color="auto" w:fill="auto"/>
          </w:tcPr>
          <w:p w14:paraId="33C1401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8</w:t>
            </w:r>
          </w:p>
        </w:tc>
        <w:tc>
          <w:tcPr>
            <w:tcW w:w="425" w:type="dxa"/>
            <w:shd w:val="clear" w:color="auto" w:fill="auto"/>
          </w:tcPr>
          <w:p w14:paraId="17C5869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75F69084" w14:textId="77777777" w:rsidTr="006A6E47">
        <w:tc>
          <w:tcPr>
            <w:tcW w:w="581" w:type="dxa"/>
            <w:shd w:val="clear" w:color="auto" w:fill="auto"/>
          </w:tcPr>
          <w:p w14:paraId="492FE8B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47</w:t>
            </w:r>
          </w:p>
        </w:tc>
        <w:tc>
          <w:tcPr>
            <w:tcW w:w="3898" w:type="dxa"/>
            <w:shd w:val="clear" w:color="auto" w:fill="auto"/>
          </w:tcPr>
          <w:p w14:paraId="4E000E3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Kamera cyfrowa</w:t>
            </w:r>
          </w:p>
        </w:tc>
        <w:tc>
          <w:tcPr>
            <w:tcW w:w="3469" w:type="dxa"/>
            <w:shd w:val="clear" w:color="auto" w:fill="auto"/>
          </w:tcPr>
          <w:p w14:paraId="732E74B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06259-06260</w:t>
            </w:r>
          </w:p>
        </w:tc>
        <w:tc>
          <w:tcPr>
            <w:tcW w:w="836" w:type="dxa"/>
            <w:shd w:val="clear" w:color="auto" w:fill="auto"/>
          </w:tcPr>
          <w:p w14:paraId="583FE89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26CBDD5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73FD552" w14:textId="77777777" w:rsidTr="006A6E47">
        <w:tc>
          <w:tcPr>
            <w:tcW w:w="581" w:type="dxa"/>
            <w:shd w:val="clear" w:color="auto" w:fill="auto"/>
          </w:tcPr>
          <w:p w14:paraId="0F13103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48</w:t>
            </w:r>
          </w:p>
        </w:tc>
        <w:tc>
          <w:tcPr>
            <w:tcW w:w="3898" w:type="dxa"/>
            <w:shd w:val="clear" w:color="auto" w:fill="auto"/>
          </w:tcPr>
          <w:p w14:paraId="6961D5F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Zestaw produkcyjny audio-wideo</w:t>
            </w:r>
          </w:p>
        </w:tc>
        <w:tc>
          <w:tcPr>
            <w:tcW w:w="3469" w:type="dxa"/>
            <w:shd w:val="clear" w:color="auto" w:fill="auto"/>
          </w:tcPr>
          <w:p w14:paraId="695B13B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06261</w:t>
            </w:r>
          </w:p>
        </w:tc>
        <w:tc>
          <w:tcPr>
            <w:tcW w:w="836" w:type="dxa"/>
            <w:shd w:val="clear" w:color="auto" w:fill="auto"/>
          </w:tcPr>
          <w:p w14:paraId="661128C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B56427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4A61B15" w14:textId="77777777" w:rsidTr="006A6E47">
        <w:tc>
          <w:tcPr>
            <w:tcW w:w="581" w:type="dxa"/>
            <w:shd w:val="clear" w:color="auto" w:fill="auto"/>
          </w:tcPr>
          <w:p w14:paraId="66E796A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49</w:t>
            </w:r>
          </w:p>
        </w:tc>
        <w:tc>
          <w:tcPr>
            <w:tcW w:w="3898" w:type="dxa"/>
            <w:shd w:val="clear" w:color="auto" w:fill="auto"/>
          </w:tcPr>
          <w:p w14:paraId="5D8CA6F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1: Fujitsu </w:t>
            </w:r>
            <w:proofErr w:type="spellStart"/>
            <w:r w:rsidRPr="00F61801">
              <w:rPr>
                <w:rFonts w:ascii="Calibri" w:hAnsi="Calibri" w:cs="Calibri"/>
                <w:sz w:val="24"/>
                <w:szCs w:val="24"/>
              </w:rPr>
              <w:t>Lifebook</w:t>
            </w:r>
            <w:proofErr w:type="spellEnd"/>
            <w:r w:rsidRPr="00F61801">
              <w:rPr>
                <w:rFonts w:ascii="Calibri" w:hAnsi="Calibri" w:cs="Calibri"/>
                <w:sz w:val="24"/>
                <w:szCs w:val="24"/>
              </w:rPr>
              <w:t xml:space="preserve"> S782</w:t>
            </w:r>
          </w:p>
        </w:tc>
        <w:tc>
          <w:tcPr>
            <w:tcW w:w="3469" w:type="dxa"/>
            <w:shd w:val="clear" w:color="auto" w:fill="auto"/>
          </w:tcPr>
          <w:p w14:paraId="77EF3BE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06304-06321, 06324-06328</w:t>
            </w:r>
          </w:p>
        </w:tc>
        <w:tc>
          <w:tcPr>
            <w:tcW w:w="836" w:type="dxa"/>
            <w:shd w:val="clear" w:color="auto" w:fill="auto"/>
          </w:tcPr>
          <w:p w14:paraId="2FDB1B9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23</w:t>
            </w:r>
          </w:p>
        </w:tc>
        <w:tc>
          <w:tcPr>
            <w:tcW w:w="425" w:type="dxa"/>
            <w:shd w:val="clear" w:color="auto" w:fill="auto"/>
          </w:tcPr>
          <w:p w14:paraId="03BF1D2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55CDD661" w14:textId="77777777" w:rsidR="00CA4B8B" w:rsidRPr="00F61801" w:rsidRDefault="00CA4B8B" w:rsidP="00F61801">
            <w:pPr>
              <w:spacing w:line="276" w:lineRule="auto"/>
              <w:rPr>
                <w:rFonts w:ascii="Calibri" w:hAnsi="Calibri" w:cs="Calibri"/>
                <w:sz w:val="24"/>
                <w:szCs w:val="24"/>
              </w:rPr>
            </w:pPr>
          </w:p>
        </w:tc>
      </w:tr>
      <w:tr w:rsidR="00CA4B8B" w:rsidRPr="00F61801" w14:paraId="47267017" w14:textId="77777777" w:rsidTr="006A6E47">
        <w:tc>
          <w:tcPr>
            <w:tcW w:w="581" w:type="dxa"/>
            <w:shd w:val="clear" w:color="auto" w:fill="auto"/>
          </w:tcPr>
          <w:p w14:paraId="0369D84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50</w:t>
            </w:r>
          </w:p>
        </w:tc>
        <w:tc>
          <w:tcPr>
            <w:tcW w:w="3898" w:type="dxa"/>
            <w:shd w:val="clear" w:color="auto" w:fill="auto"/>
          </w:tcPr>
          <w:p w14:paraId="0E9B325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2: Fujitsu </w:t>
            </w:r>
            <w:proofErr w:type="spellStart"/>
            <w:r w:rsidRPr="00F61801">
              <w:rPr>
                <w:rFonts w:ascii="Calibri" w:hAnsi="Calibri" w:cs="Calibri"/>
                <w:sz w:val="24"/>
                <w:szCs w:val="24"/>
              </w:rPr>
              <w:t>Lifebook</w:t>
            </w:r>
            <w:proofErr w:type="spellEnd"/>
            <w:r w:rsidRPr="00F61801">
              <w:rPr>
                <w:rFonts w:ascii="Calibri" w:hAnsi="Calibri" w:cs="Calibri"/>
                <w:sz w:val="24"/>
                <w:szCs w:val="24"/>
              </w:rPr>
              <w:t xml:space="preserve"> U772</w:t>
            </w:r>
          </w:p>
        </w:tc>
        <w:tc>
          <w:tcPr>
            <w:tcW w:w="3469" w:type="dxa"/>
            <w:shd w:val="clear" w:color="auto" w:fill="auto"/>
          </w:tcPr>
          <w:p w14:paraId="72E670C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06329-06338</w:t>
            </w:r>
          </w:p>
        </w:tc>
        <w:tc>
          <w:tcPr>
            <w:tcW w:w="836" w:type="dxa"/>
            <w:shd w:val="clear" w:color="auto" w:fill="auto"/>
          </w:tcPr>
          <w:p w14:paraId="0D810E8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10</w:t>
            </w:r>
          </w:p>
        </w:tc>
        <w:tc>
          <w:tcPr>
            <w:tcW w:w="425" w:type="dxa"/>
            <w:shd w:val="clear" w:color="auto" w:fill="auto"/>
          </w:tcPr>
          <w:p w14:paraId="2B165C1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13D756B7" w14:textId="77777777" w:rsidR="00CA4B8B" w:rsidRPr="00F61801" w:rsidRDefault="00CA4B8B" w:rsidP="00F61801">
            <w:pPr>
              <w:spacing w:line="276" w:lineRule="auto"/>
              <w:rPr>
                <w:rFonts w:ascii="Calibri" w:hAnsi="Calibri" w:cs="Calibri"/>
                <w:sz w:val="24"/>
                <w:szCs w:val="24"/>
              </w:rPr>
            </w:pPr>
          </w:p>
        </w:tc>
      </w:tr>
      <w:tr w:rsidR="00CA4B8B" w:rsidRPr="00F61801" w14:paraId="6973AE73" w14:textId="77777777" w:rsidTr="006A6E47">
        <w:tc>
          <w:tcPr>
            <w:tcW w:w="581" w:type="dxa"/>
            <w:shd w:val="clear" w:color="auto" w:fill="auto"/>
          </w:tcPr>
          <w:p w14:paraId="28A6F26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51</w:t>
            </w:r>
          </w:p>
        </w:tc>
        <w:tc>
          <w:tcPr>
            <w:tcW w:w="3898" w:type="dxa"/>
            <w:shd w:val="clear" w:color="auto" w:fill="auto"/>
          </w:tcPr>
          <w:p w14:paraId="27AD4CC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Tablet 4G Apple iPad </w:t>
            </w:r>
            <w:proofErr w:type="spellStart"/>
            <w:r w:rsidRPr="00F61801">
              <w:rPr>
                <w:rFonts w:ascii="Calibri" w:hAnsi="Calibri" w:cs="Calibri"/>
                <w:sz w:val="24"/>
                <w:szCs w:val="24"/>
              </w:rPr>
              <w:t>Air</w:t>
            </w:r>
            <w:proofErr w:type="spellEnd"/>
            <w:r w:rsidRPr="00F61801">
              <w:rPr>
                <w:rFonts w:ascii="Calibri" w:hAnsi="Calibri" w:cs="Calibri"/>
                <w:sz w:val="24"/>
                <w:szCs w:val="24"/>
              </w:rPr>
              <w:t xml:space="preserve"> ALT 64GB</w:t>
            </w:r>
          </w:p>
          <w:p w14:paraId="3E674A75"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1BA02E0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06340-06344</w:t>
            </w:r>
          </w:p>
        </w:tc>
        <w:tc>
          <w:tcPr>
            <w:tcW w:w="836" w:type="dxa"/>
            <w:shd w:val="clear" w:color="auto" w:fill="auto"/>
          </w:tcPr>
          <w:p w14:paraId="6B121C2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w:t>
            </w:r>
          </w:p>
        </w:tc>
        <w:tc>
          <w:tcPr>
            <w:tcW w:w="425" w:type="dxa"/>
            <w:shd w:val="clear" w:color="auto" w:fill="auto"/>
          </w:tcPr>
          <w:p w14:paraId="30CFEA8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p w14:paraId="3365F4F8" w14:textId="77777777" w:rsidR="00CA4B8B" w:rsidRPr="00F61801" w:rsidRDefault="00CA4B8B" w:rsidP="00F61801">
            <w:pPr>
              <w:spacing w:line="276" w:lineRule="auto"/>
              <w:rPr>
                <w:rFonts w:ascii="Calibri" w:hAnsi="Calibri" w:cs="Calibri"/>
                <w:sz w:val="24"/>
                <w:szCs w:val="24"/>
              </w:rPr>
            </w:pPr>
          </w:p>
        </w:tc>
      </w:tr>
      <w:tr w:rsidR="00CA4B8B" w:rsidRPr="00F61801" w14:paraId="661235C8" w14:textId="77777777" w:rsidTr="006A6E47">
        <w:tc>
          <w:tcPr>
            <w:tcW w:w="581" w:type="dxa"/>
            <w:shd w:val="clear" w:color="auto" w:fill="auto"/>
          </w:tcPr>
          <w:p w14:paraId="15F8623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52</w:t>
            </w:r>
          </w:p>
        </w:tc>
        <w:tc>
          <w:tcPr>
            <w:tcW w:w="3898" w:type="dxa"/>
            <w:shd w:val="clear" w:color="auto" w:fill="auto"/>
          </w:tcPr>
          <w:p w14:paraId="74DDD703"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Przełącznik FC: Fujitsu FC Switch 300</w:t>
            </w:r>
          </w:p>
        </w:tc>
        <w:tc>
          <w:tcPr>
            <w:tcW w:w="3469" w:type="dxa"/>
            <w:shd w:val="clear" w:color="auto" w:fill="auto"/>
          </w:tcPr>
          <w:p w14:paraId="7D8E7CE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06364-06365</w:t>
            </w:r>
          </w:p>
        </w:tc>
        <w:tc>
          <w:tcPr>
            <w:tcW w:w="836" w:type="dxa"/>
            <w:shd w:val="clear" w:color="auto" w:fill="auto"/>
          </w:tcPr>
          <w:p w14:paraId="5E5AC2F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5AF78E1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C31059C" w14:textId="77777777" w:rsidTr="006A6E47">
        <w:tc>
          <w:tcPr>
            <w:tcW w:w="581" w:type="dxa"/>
            <w:shd w:val="clear" w:color="auto" w:fill="auto"/>
          </w:tcPr>
          <w:p w14:paraId="63A6336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53</w:t>
            </w:r>
          </w:p>
        </w:tc>
        <w:tc>
          <w:tcPr>
            <w:tcW w:w="3898" w:type="dxa"/>
            <w:shd w:val="clear" w:color="auto" w:fill="auto"/>
          </w:tcPr>
          <w:p w14:paraId="7A0F49B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Urządzenie Lexmark X792dte</w:t>
            </w:r>
          </w:p>
        </w:tc>
        <w:tc>
          <w:tcPr>
            <w:tcW w:w="3469" w:type="dxa"/>
            <w:shd w:val="clear" w:color="auto" w:fill="auto"/>
          </w:tcPr>
          <w:p w14:paraId="378BD40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06379-06383</w:t>
            </w:r>
          </w:p>
        </w:tc>
        <w:tc>
          <w:tcPr>
            <w:tcW w:w="836" w:type="dxa"/>
            <w:shd w:val="clear" w:color="auto" w:fill="auto"/>
          </w:tcPr>
          <w:p w14:paraId="0A514B8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6BCB957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EE48116" w14:textId="77777777" w:rsidTr="006A6E47">
        <w:tc>
          <w:tcPr>
            <w:tcW w:w="581" w:type="dxa"/>
            <w:shd w:val="clear" w:color="auto" w:fill="auto"/>
          </w:tcPr>
          <w:p w14:paraId="7FB131B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54</w:t>
            </w:r>
          </w:p>
        </w:tc>
        <w:tc>
          <w:tcPr>
            <w:tcW w:w="3898" w:type="dxa"/>
            <w:shd w:val="clear" w:color="auto" w:fill="auto"/>
          </w:tcPr>
          <w:p w14:paraId="4BCD706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1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E7450 z </w:t>
            </w:r>
            <w:proofErr w:type="spellStart"/>
            <w:r w:rsidRPr="00F61801">
              <w:rPr>
                <w:rFonts w:ascii="Calibri" w:hAnsi="Calibri" w:cs="Calibri"/>
                <w:sz w:val="24"/>
                <w:szCs w:val="24"/>
              </w:rPr>
              <w:t>opr</w:t>
            </w:r>
            <w:proofErr w:type="spellEnd"/>
          </w:p>
        </w:tc>
        <w:tc>
          <w:tcPr>
            <w:tcW w:w="3469" w:type="dxa"/>
            <w:shd w:val="clear" w:color="auto" w:fill="auto"/>
          </w:tcPr>
          <w:p w14:paraId="235D21E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06384-06398</w:t>
            </w:r>
          </w:p>
        </w:tc>
        <w:tc>
          <w:tcPr>
            <w:tcW w:w="836" w:type="dxa"/>
            <w:shd w:val="clear" w:color="auto" w:fill="auto"/>
          </w:tcPr>
          <w:p w14:paraId="46EADE5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15</w:t>
            </w:r>
          </w:p>
        </w:tc>
        <w:tc>
          <w:tcPr>
            <w:tcW w:w="425" w:type="dxa"/>
            <w:shd w:val="clear" w:color="auto" w:fill="auto"/>
          </w:tcPr>
          <w:p w14:paraId="3B6031E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74684323" w14:textId="77777777" w:rsidR="00CA4B8B" w:rsidRPr="00F61801" w:rsidRDefault="00CA4B8B" w:rsidP="00F61801">
            <w:pPr>
              <w:spacing w:line="276" w:lineRule="auto"/>
              <w:rPr>
                <w:rFonts w:ascii="Calibri" w:hAnsi="Calibri" w:cs="Calibri"/>
                <w:sz w:val="24"/>
                <w:szCs w:val="24"/>
              </w:rPr>
            </w:pPr>
          </w:p>
        </w:tc>
      </w:tr>
      <w:tr w:rsidR="00CA4B8B" w:rsidRPr="00F61801" w14:paraId="70E93429" w14:textId="77777777" w:rsidTr="006A6E47">
        <w:tc>
          <w:tcPr>
            <w:tcW w:w="581" w:type="dxa"/>
            <w:shd w:val="clear" w:color="auto" w:fill="auto"/>
          </w:tcPr>
          <w:p w14:paraId="7F390E1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55</w:t>
            </w:r>
          </w:p>
        </w:tc>
        <w:tc>
          <w:tcPr>
            <w:tcW w:w="3898" w:type="dxa"/>
            <w:shd w:val="clear" w:color="auto" w:fill="auto"/>
          </w:tcPr>
          <w:p w14:paraId="4ADDA3A7"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Sprzęt realizatorski audio-video</w:t>
            </w:r>
          </w:p>
        </w:tc>
        <w:tc>
          <w:tcPr>
            <w:tcW w:w="3469" w:type="dxa"/>
            <w:shd w:val="clear" w:color="auto" w:fill="auto"/>
          </w:tcPr>
          <w:p w14:paraId="33DC12B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06399</w:t>
            </w:r>
          </w:p>
        </w:tc>
        <w:tc>
          <w:tcPr>
            <w:tcW w:w="836" w:type="dxa"/>
            <w:shd w:val="clear" w:color="auto" w:fill="auto"/>
          </w:tcPr>
          <w:p w14:paraId="1CC6B02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D6182F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44EB818" w14:textId="77777777" w:rsidTr="006A6E47">
        <w:tc>
          <w:tcPr>
            <w:tcW w:w="581" w:type="dxa"/>
            <w:shd w:val="clear" w:color="auto" w:fill="auto"/>
          </w:tcPr>
          <w:p w14:paraId="3D82F63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56</w:t>
            </w:r>
          </w:p>
        </w:tc>
        <w:tc>
          <w:tcPr>
            <w:tcW w:w="3898" w:type="dxa"/>
            <w:shd w:val="clear" w:color="auto" w:fill="auto"/>
          </w:tcPr>
          <w:p w14:paraId="642C766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Przełącznik FC EMC/</w:t>
            </w:r>
            <w:proofErr w:type="spellStart"/>
            <w:r w:rsidRPr="00F61801">
              <w:rPr>
                <w:rFonts w:ascii="Calibri" w:hAnsi="Calibri" w:cs="Calibri"/>
                <w:sz w:val="24"/>
                <w:szCs w:val="24"/>
              </w:rPr>
              <w:t>Brocade</w:t>
            </w:r>
            <w:proofErr w:type="spellEnd"/>
            <w:r w:rsidRPr="00F61801">
              <w:rPr>
                <w:rFonts w:ascii="Calibri" w:hAnsi="Calibri" w:cs="Calibri"/>
                <w:sz w:val="24"/>
                <w:szCs w:val="24"/>
              </w:rPr>
              <w:t xml:space="preserve"> DS-300B-8G</w:t>
            </w:r>
          </w:p>
        </w:tc>
        <w:tc>
          <w:tcPr>
            <w:tcW w:w="3469" w:type="dxa"/>
            <w:shd w:val="clear" w:color="auto" w:fill="auto"/>
          </w:tcPr>
          <w:p w14:paraId="18C7C9E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06405-06408</w:t>
            </w:r>
          </w:p>
        </w:tc>
        <w:tc>
          <w:tcPr>
            <w:tcW w:w="836" w:type="dxa"/>
            <w:shd w:val="clear" w:color="auto" w:fill="auto"/>
          </w:tcPr>
          <w:p w14:paraId="439A67E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w:t>
            </w:r>
          </w:p>
        </w:tc>
        <w:tc>
          <w:tcPr>
            <w:tcW w:w="425" w:type="dxa"/>
            <w:shd w:val="clear" w:color="auto" w:fill="auto"/>
          </w:tcPr>
          <w:p w14:paraId="15901A5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493761C" w14:textId="77777777" w:rsidTr="006A6E47">
        <w:tc>
          <w:tcPr>
            <w:tcW w:w="581" w:type="dxa"/>
            <w:shd w:val="clear" w:color="auto" w:fill="auto"/>
          </w:tcPr>
          <w:p w14:paraId="6AF957AB"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57</w:t>
            </w:r>
          </w:p>
        </w:tc>
        <w:tc>
          <w:tcPr>
            <w:tcW w:w="3898" w:type="dxa"/>
            <w:shd w:val="clear" w:color="auto" w:fill="auto"/>
          </w:tcPr>
          <w:p w14:paraId="7AA52AF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typu blade z </w:t>
            </w:r>
            <w:proofErr w:type="spellStart"/>
            <w:r w:rsidRPr="00F61801">
              <w:rPr>
                <w:rFonts w:ascii="Calibri" w:hAnsi="Calibri" w:cs="Calibri"/>
                <w:sz w:val="24"/>
                <w:szCs w:val="24"/>
              </w:rPr>
              <w:t>oprogr</w:t>
            </w:r>
            <w:proofErr w:type="spellEnd"/>
            <w:r w:rsidRPr="00F61801">
              <w:rPr>
                <w:rFonts w:ascii="Calibri" w:hAnsi="Calibri" w:cs="Calibri"/>
                <w:sz w:val="24"/>
                <w:szCs w:val="24"/>
              </w:rPr>
              <w:t xml:space="preserve">.- zestaw (6 </w:t>
            </w:r>
            <w:proofErr w:type="spellStart"/>
            <w:r w:rsidRPr="00F61801">
              <w:rPr>
                <w:rFonts w:ascii="Calibri" w:hAnsi="Calibri" w:cs="Calibri"/>
                <w:sz w:val="24"/>
                <w:szCs w:val="24"/>
              </w:rPr>
              <w:t>serw.i</w:t>
            </w:r>
            <w:proofErr w:type="spellEnd"/>
            <w:r w:rsidRPr="00F61801">
              <w:rPr>
                <w:rFonts w:ascii="Calibri" w:hAnsi="Calibri" w:cs="Calibri"/>
                <w:sz w:val="24"/>
                <w:szCs w:val="24"/>
              </w:rPr>
              <w:t xml:space="preserve"> obu)</w:t>
            </w:r>
          </w:p>
        </w:tc>
        <w:tc>
          <w:tcPr>
            <w:tcW w:w="3469" w:type="dxa"/>
            <w:shd w:val="clear" w:color="auto" w:fill="auto"/>
          </w:tcPr>
          <w:p w14:paraId="2D6F0D1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06409-06410</w:t>
            </w:r>
          </w:p>
        </w:tc>
        <w:tc>
          <w:tcPr>
            <w:tcW w:w="836" w:type="dxa"/>
            <w:shd w:val="clear" w:color="auto" w:fill="auto"/>
          </w:tcPr>
          <w:p w14:paraId="18561BD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3A7639C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A7F4FD0" w14:textId="77777777" w:rsidTr="006A6E47">
        <w:tc>
          <w:tcPr>
            <w:tcW w:w="581" w:type="dxa"/>
            <w:shd w:val="clear" w:color="auto" w:fill="auto"/>
          </w:tcPr>
          <w:p w14:paraId="082702D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58</w:t>
            </w:r>
          </w:p>
        </w:tc>
        <w:tc>
          <w:tcPr>
            <w:tcW w:w="3898" w:type="dxa"/>
            <w:shd w:val="clear" w:color="auto" w:fill="auto"/>
          </w:tcPr>
          <w:p w14:paraId="5BA3BBF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Szafa serwerowa typu </w:t>
            </w:r>
            <w:proofErr w:type="spellStart"/>
            <w:r w:rsidRPr="00F61801">
              <w:rPr>
                <w:rFonts w:ascii="Calibri" w:hAnsi="Calibri" w:cs="Calibri"/>
                <w:sz w:val="24"/>
                <w:szCs w:val="24"/>
              </w:rPr>
              <w:t>rack</w:t>
            </w:r>
            <w:proofErr w:type="spellEnd"/>
            <w:r w:rsidRPr="00F61801">
              <w:rPr>
                <w:rFonts w:ascii="Calibri" w:hAnsi="Calibri" w:cs="Calibri"/>
                <w:sz w:val="24"/>
                <w:szCs w:val="24"/>
              </w:rPr>
              <w:t xml:space="preserve"> Dell </w:t>
            </w:r>
            <w:proofErr w:type="spellStart"/>
            <w:r w:rsidRPr="00F61801">
              <w:rPr>
                <w:rFonts w:ascii="Calibri" w:hAnsi="Calibri" w:cs="Calibri"/>
                <w:sz w:val="24"/>
                <w:szCs w:val="24"/>
              </w:rPr>
              <w:t>Netshelter</w:t>
            </w:r>
            <w:proofErr w:type="spellEnd"/>
            <w:r w:rsidRPr="00F61801">
              <w:rPr>
                <w:rFonts w:ascii="Calibri" w:hAnsi="Calibri" w:cs="Calibri"/>
                <w:sz w:val="24"/>
                <w:szCs w:val="24"/>
              </w:rPr>
              <w:t xml:space="preserve"> SX 42U</w:t>
            </w:r>
          </w:p>
        </w:tc>
        <w:tc>
          <w:tcPr>
            <w:tcW w:w="3469" w:type="dxa"/>
            <w:shd w:val="clear" w:color="auto" w:fill="auto"/>
          </w:tcPr>
          <w:p w14:paraId="336E6A0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06411</w:t>
            </w:r>
          </w:p>
        </w:tc>
        <w:tc>
          <w:tcPr>
            <w:tcW w:w="836" w:type="dxa"/>
            <w:shd w:val="clear" w:color="auto" w:fill="auto"/>
          </w:tcPr>
          <w:p w14:paraId="2DE6D8C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C17074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C6992CD" w14:textId="77777777" w:rsidTr="006A6E47">
        <w:tc>
          <w:tcPr>
            <w:tcW w:w="581" w:type="dxa"/>
            <w:shd w:val="clear" w:color="auto" w:fill="auto"/>
          </w:tcPr>
          <w:p w14:paraId="3125C5A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59</w:t>
            </w:r>
          </w:p>
        </w:tc>
        <w:tc>
          <w:tcPr>
            <w:tcW w:w="3898" w:type="dxa"/>
            <w:shd w:val="clear" w:color="auto" w:fill="auto"/>
          </w:tcPr>
          <w:p w14:paraId="111CE23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Biblioteka taśmowa Dell Power </w:t>
            </w:r>
            <w:proofErr w:type="spellStart"/>
            <w:r w:rsidRPr="00F61801">
              <w:rPr>
                <w:rFonts w:ascii="Calibri" w:hAnsi="Calibri" w:cs="Calibri"/>
                <w:sz w:val="24"/>
                <w:szCs w:val="24"/>
              </w:rPr>
              <w:t>Vault</w:t>
            </w:r>
            <w:proofErr w:type="spellEnd"/>
            <w:r w:rsidRPr="00F61801">
              <w:rPr>
                <w:rFonts w:ascii="Calibri" w:hAnsi="Calibri" w:cs="Calibri"/>
                <w:sz w:val="24"/>
                <w:szCs w:val="24"/>
              </w:rPr>
              <w:t xml:space="preserve"> TL4000</w:t>
            </w:r>
          </w:p>
        </w:tc>
        <w:tc>
          <w:tcPr>
            <w:tcW w:w="3469" w:type="dxa"/>
            <w:shd w:val="clear" w:color="auto" w:fill="auto"/>
          </w:tcPr>
          <w:p w14:paraId="1C1E976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06412, 06444</w:t>
            </w:r>
          </w:p>
        </w:tc>
        <w:tc>
          <w:tcPr>
            <w:tcW w:w="836" w:type="dxa"/>
            <w:shd w:val="clear" w:color="auto" w:fill="auto"/>
          </w:tcPr>
          <w:p w14:paraId="5CA2C18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AE6341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A4D6B4D" w14:textId="77777777" w:rsidTr="006A6E47">
        <w:tc>
          <w:tcPr>
            <w:tcW w:w="581" w:type="dxa"/>
            <w:shd w:val="clear" w:color="auto" w:fill="auto"/>
          </w:tcPr>
          <w:p w14:paraId="193195B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60</w:t>
            </w:r>
          </w:p>
        </w:tc>
        <w:tc>
          <w:tcPr>
            <w:tcW w:w="3898" w:type="dxa"/>
            <w:shd w:val="clear" w:color="auto" w:fill="auto"/>
          </w:tcPr>
          <w:p w14:paraId="1E49861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Macierz dyskowa </w:t>
            </w:r>
          </w:p>
        </w:tc>
        <w:tc>
          <w:tcPr>
            <w:tcW w:w="3469" w:type="dxa"/>
            <w:shd w:val="clear" w:color="auto" w:fill="auto"/>
          </w:tcPr>
          <w:p w14:paraId="05AAF15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06413-06414</w:t>
            </w:r>
          </w:p>
        </w:tc>
        <w:tc>
          <w:tcPr>
            <w:tcW w:w="836" w:type="dxa"/>
            <w:shd w:val="clear" w:color="auto" w:fill="auto"/>
          </w:tcPr>
          <w:p w14:paraId="09F8375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126F138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7090599" w14:textId="77777777" w:rsidTr="006A6E47">
        <w:tc>
          <w:tcPr>
            <w:tcW w:w="581" w:type="dxa"/>
            <w:shd w:val="clear" w:color="auto" w:fill="auto"/>
          </w:tcPr>
          <w:p w14:paraId="171A3E7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61</w:t>
            </w:r>
          </w:p>
        </w:tc>
        <w:tc>
          <w:tcPr>
            <w:tcW w:w="3898" w:type="dxa"/>
            <w:shd w:val="clear" w:color="auto" w:fill="auto"/>
          </w:tcPr>
          <w:p w14:paraId="64DB3EB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 Data </w:t>
            </w:r>
            <w:proofErr w:type="spellStart"/>
            <w:r w:rsidRPr="00F61801">
              <w:rPr>
                <w:rFonts w:ascii="Calibri" w:hAnsi="Calibri" w:cs="Calibri"/>
                <w:sz w:val="24"/>
                <w:szCs w:val="24"/>
              </w:rPr>
              <w:t>Domain</w:t>
            </w:r>
            <w:proofErr w:type="spellEnd"/>
            <w:r w:rsidRPr="00F61801">
              <w:rPr>
                <w:rFonts w:ascii="Calibri" w:hAnsi="Calibri" w:cs="Calibri"/>
                <w:sz w:val="24"/>
                <w:szCs w:val="24"/>
              </w:rPr>
              <w:t xml:space="preserve"> do tworzenia i </w:t>
            </w:r>
            <w:proofErr w:type="spellStart"/>
            <w:r w:rsidRPr="00F61801">
              <w:rPr>
                <w:rFonts w:ascii="Calibri" w:hAnsi="Calibri" w:cs="Calibri"/>
                <w:sz w:val="24"/>
                <w:szCs w:val="24"/>
              </w:rPr>
              <w:t>przecho.kopii</w:t>
            </w:r>
            <w:proofErr w:type="spellEnd"/>
          </w:p>
        </w:tc>
        <w:tc>
          <w:tcPr>
            <w:tcW w:w="3469" w:type="dxa"/>
            <w:shd w:val="clear" w:color="auto" w:fill="auto"/>
          </w:tcPr>
          <w:p w14:paraId="4A02948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06415</w:t>
            </w:r>
          </w:p>
          <w:p w14:paraId="6008DDE7"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4F35BF1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BF166F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B340D60" w14:textId="77777777" w:rsidTr="006A6E47">
        <w:tc>
          <w:tcPr>
            <w:tcW w:w="581" w:type="dxa"/>
            <w:shd w:val="clear" w:color="auto" w:fill="auto"/>
          </w:tcPr>
          <w:p w14:paraId="1028AAE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62</w:t>
            </w:r>
          </w:p>
        </w:tc>
        <w:tc>
          <w:tcPr>
            <w:tcW w:w="3898" w:type="dxa"/>
            <w:shd w:val="clear" w:color="auto" w:fill="auto"/>
          </w:tcPr>
          <w:p w14:paraId="033238F7"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w:t>
            </w:r>
            <w:proofErr w:type="spellStart"/>
            <w:r w:rsidRPr="00F61801">
              <w:rPr>
                <w:rFonts w:ascii="Calibri" w:hAnsi="Calibri" w:cs="Calibri"/>
                <w:sz w:val="24"/>
                <w:szCs w:val="24"/>
              </w:rPr>
              <w:t>FortiSandbox</w:t>
            </w:r>
            <w:proofErr w:type="spellEnd"/>
            <w:r w:rsidRPr="00F61801">
              <w:rPr>
                <w:rFonts w:ascii="Calibri" w:hAnsi="Calibri" w:cs="Calibri"/>
                <w:sz w:val="24"/>
                <w:szCs w:val="24"/>
              </w:rPr>
              <w:t xml:space="preserve"> 1000D </w:t>
            </w:r>
          </w:p>
        </w:tc>
        <w:tc>
          <w:tcPr>
            <w:tcW w:w="3469" w:type="dxa"/>
            <w:shd w:val="clear" w:color="auto" w:fill="auto"/>
          </w:tcPr>
          <w:p w14:paraId="38C020A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06432</w:t>
            </w:r>
          </w:p>
          <w:p w14:paraId="3DB1F7CC"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6F7C160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665672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EB632AD" w14:textId="77777777" w:rsidTr="006A6E47">
        <w:tc>
          <w:tcPr>
            <w:tcW w:w="581" w:type="dxa"/>
            <w:shd w:val="clear" w:color="auto" w:fill="auto"/>
          </w:tcPr>
          <w:p w14:paraId="16F2088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63</w:t>
            </w:r>
          </w:p>
        </w:tc>
        <w:tc>
          <w:tcPr>
            <w:tcW w:w="3898" w:type="dxa"/>
            <w:shd w:val="clear" w:color="auto" w:fill="auto"/>
          </w:tcPr>
          <w:p w14:paraId="5E3DBED7"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w:t>
            </w:r>
            <w:proofErr w:type="spellStart"/>
            <w:r w:rsidRPr="00F61801">
              <w:rPr>
                <w:rFonts w:ascii="Calibri" w:hAnsi="Calibri" w:cs="Calibri"/>
                <w:sz w:val="24"/>
                <w:szCs w:val="24"/>
              </w:rPr>
              <w:t>FortiMail</w:t>
            </w:r>
            <w:proofErr w:type="spellEnd"/>
            <w:r w:rsidRPr="00F61801">
              <w:rPr>
                <w:rFonts w:ascii="Calibri" w:hAnsi="Calibri" w:cs="Calibri"/>
                <w:sz w:val="24"/>
                <w:szCs w:val="24"/>
              </w:rPr>
              <w:t xml:space="preserve"> 200E </w:t>
            </w:r>
          </w:p>
        </w:tc>
        <w:tc>
          <w:tcPr>
            <w:tcW w:w="3469" w:type="dxa"/>
            <w:shd w:val="clear" w:color="auto" w:fill="auto"/>
          </w:tcPr>
          <w:p w14:paraId="01CF26D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06433-06434</w:t>
            </w:r>
          </w:p>
        </w:tc>
        <w:tc>
          <w:tcPr>
            <w:tcW w:w="836" w:type="dxa"/>
            <w:shd w:val="clear" w:color="auto" w:fill="auto"/>
          </w:tcPr>
          <w:p w14:paraId="031276D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7666541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AA1251F" w14:textId="77777777" w:rsidTr="006A6E47">
        <w:tc>
          <w:tcPr>
            <w:tcW w:w="581" w:type="dxa"/>
            <w:shd w:val="clear" w:color="auto" w:fill="auto"/>
          </w:tcPr>
          <w:p w14:paraId="3EC2EE24"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64</w:t>
            </w:r>
          </w:p>
        </w:tc>
        <w:tc>
          <w:tcPr>
            <w:tcW w:w="3898" w:type="dxa"/>
            <w:shd w:val="clear" w:color="auto" w:fill="auto"/>
          </w:tcPr>
          <w:p w14:paraId="5736A60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w:t>
            </w:r>
            <w:proofErr w:type="spellStart"/>
            <w:r w:rsidRPr="00F61801">
              <w:rPr>
                <w:rFonts w:ascii="Calibri" w:hAnsi="Calibri" w:cs="Calibri"/>
                <w:sz w:val="24"/>
                <w:szCs w:val="24"/>
              </w:rPr>
              <w:t>FortiWeb</w:t>
            </w:r>
            <w:proofErr w:type="spellEnd"/>
            <w:r w:rsidRPr="00F61801">
              <w:rPr>
                <w:rFonts w:ascii="Calibri" w:hAnsi="Calibri" w:cs="Calibri"/>
                <w:sz w:val="24"/>
                <w:szCs w:val="24"/>
              </w:rPr>
              <w:t xml:space="preserve"> 400D </w:t>
            </w:r>
          </w:p>
        </w:tc>
        <w:tc>
          <w:tcPr>
            <w:tcW w:w="3469" w:type="dxa"/>
            <w:shd w:val="clear" w:color="auto" w:fill="auto"/>
          </w:tcPr>
          <w:p w14:paraId="668B66C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06435-06436</w:t>
            </w:r>
          </w:p>
        </w:tc>
        <w:tc>
          <w:tcPr>
            <w:tcW w:w="836" w:type="dxa"/>
            <w:shd w:val="clear" w:color="auto" w:fill="auto"/>
          </w:tcPr>
          <w:p w14:paraId="0CF2C82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58F503D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F6C5FFF" w14:textId="77777777" w:rsidTr="006A6E47">
        <w:tc>
          <w:tcPr>
            <w:tcW w:w="581" w:type="dxa"/>
            <w:shd w:val="clear" w:color="auto" w:fill="auto"/>
          </w:tcPr>
          <w:p w14:paraId="231A042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65</w:t>
            </w:r>
          </w:p>
        </w:tc>
        <w:tc>
          <w:tcPr>
            <w:tcW w:w="3898" w:type="dxa"/>
            <w:shd w:val="clear" w:color="auto" w:fill="auto"/>
          </w:tcPr>
          <w:p w14:paraId="381F447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blade Dell M630 wraz z oprogramowaniem </w:t>
            </w:r>
          </w:p>
        </w:tc>
        <w:tc>
          <w:tcPr>
            <w:tcW w:w="3469" w:type="dxa"/>
            <w:shd w:val="clear" w:color="auto" w:fill="auto"/>
          </w:tcPr>
          <w:p w14:paraId="22921DF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06439-06443</w:t>
            </w:r>
          </w:p>
        </w:tc>
        <w:tc>
          <w:tcPr>
            <w:tcW w:w="836" w:type="dxa"/>
            <w:shd w:val="clear" w:color="auto" w:fill="auto"/>
          </w:tcPr>
          <w:p w14:paraId="5A95327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28BD40D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0001DB5" w14:textId="77777777" w:rsidTr="006A6E47">
        <w:tc>
          <w:tcPr>
            <w:tcW w:w="581" w:type="dxa"/>
            <w:shd w:val="clear" w:color="auto" w:fill="auto"/>
          </w:tcPr>
          <w:p w14:paraId="7BABC42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66</w:t>
            </w:r>
          </w:p>
        </w:tc>
        <w:tc>
          <w:tcPr>
            <w:tcW w:w="3898" w:type="dxa"/>
            <w:shd w:val="clear" w:color="auto" w:fill="auto"/>
          </w:tcPr>
          <w:p w14:paraId="0791ED0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Przełącznik KVM ATEN ach1015</w:t>
            </w:r>
          </w:p>
        </w:tc>
        <w:tc>
          <w:tcPr>
            <w:tcW w:w="3469" w:type="dxa"/>
            <w:shd w:val="clear" w:color="auto" w:fill="auto"/>
          </w:tcPr>
          <w:p w14:paraId="043E268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06445</w:t>
            </w:r>
          </w:p>
        </w:tc>
        <w:tc>
          <w:tcPr>
            <w:tcW w:w="836" w:type="dxa"/>
            <w:shd w:val="clear" w:color="auto" w:fill="auto"/>
          </w:tcPr>
          <w:p w14:paraId="5F595A8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1F35B3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33E1C9C" w14:textId="77777777" w:rsidTr="006A6E47">
        <w:tc>
          <w:tcPr>
            <w:tcW w:w="581" w:type="dxa"/>
            <w:shd w:val="clear" w:color="auto" w:fill="auto"/>
          </w:tcPr>
          <w:p w14:paraId="4F808DD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67</w:t>
            </w:r>
          </w:p>
        </w:tc>
        <w:tc>
          <w:tcPr>
            <w:tcW w:w="3898" w:type="dxa"/>
            <w:shd w:val="clear" w:color="auto" w:fill="auto"/>
          </w:tcPr>
          <w:p w14:paraId="11CE167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1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5480</w:t>
            </w:r>
          </w:p>
        </w:tc>
        <w:tc>
          <w:tcPr>
            <w:tcW w:w="3469" w:type="dxa"/>
            <w:shd w:val="clear" w:color="auto" w:fill="auto"/>
          </w:tcPr>
          <w:p w14:paraId="2A41D21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06457-06464, 06474-06476</w:t>
            </w:r>
          </w:p>
        </w:tc>
        <w:tc>
          <w:tcPr>
            <w:tcW w:w="836" w:type="dxa"/>
            <w:shd w:val="clear" w:color="auto" w:fill="auto"/>
          </w:tcPr>
          <w:p w14:paraId="3A26836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11</w:t>
            </w:r>
          </w:p>
        </w:tc>
        <w:tc>
          <w:tcPr>
            <w:tcW w:w="425" w:type="dxa"/>
            <w:shd w:val="clear" w:color="auto" w:fill="auto"/>
          </w:tcPr>
          <w:p w14:paraId="728C746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1159F5F9" w14:textId="77777777" w:rsidR="00CA4B8B" w:rsidRPr="00F61801" w:rsidRDefault="00CA4B8B" w:rsidP="00F61801">
            <w:pPr>
              <w:spacing w:line="276" w:lineRule="auto"/>
              <w:rPr>
                <w:rFonts w:ascii="Calibri" w:hAnsi="Calibri" w:cs="Calibri"/>
                <w:sz w:val="24"/>
                <w:szCs w:val="24"/>
              </w:rPr>
            </w:pPr>
          </w:p>
        </w:tc>
      </w:tr>
      <w:tr w:rsidR="00CA4B8B" w:rsidRPr="00F61801" w14:paraId="55AC339A" w14:textId="77777777" w:rsidTr="006A6E47">
        <w:tc>
          <w:tcPr>
            <w:tcW w:w="581" w:type="dxa"/>
            <w:shd w:val="clear" w:color="auto" w:fill="auto"/>
          </w:tcPr>
          <w:p w14:paraId="40DC6DA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68</w:t>
            </w:r>
          </w:p>
        </w:tc>
        <w:tc>
          <w:tcPr>
            <w:tcW w:w="3898" w:type="dxa"/>
            <w:shd w:val="clear" w:color="auto" w:fill="auto"/>
          </w:tcPr>
          <w:p w14:paraId="636694F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2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5480</w:t>
            </w:r>
          </w:p>
        </w:tc>
        <w:tc>
          <w:tcPr>
            <w:tcW w:w="3469" w:type="dxa"/>
            <w:shd w:val="clear" w:color="auto" w:fill="auto"/>
          </w:tcPr>
          <w:p w14:paraId="716E0C5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06465-06467, 06477-06505</w:t>
            </w:r>
          </w:p>
        </w:tc>
        <w:tc>
          <w:tcPr>
            <w:tcW w:w="836" w:type="dxa"/>
            <w:shd w:val="clear" w:color="auto" w:fill="auto"/>
          </w:tcPr>
          <w:p w14:paraId="25DC576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32</w:t>
            </w:r>
          </w:p>
        </w:tc>
        <w:tc>
          <w:tcPr>
            <w:tcW w:w="425" w:type="dxa"/>
            <w:shd w:val="clear" w:color="auto" w:fill="auto"/>
          </w:tcPr>
          <w:p w14:paraId="1112A0C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12AEC445" w14:textId="77777777" w:rsidR="00CA4B8B" w:rsidRPr="00F61801" w:rsidRDefault="00CA4B8B" w:rsidP="00F61801">
            <w:pPr>
              <w:spacing w:line="276" w:lineRule="auto"/>
              <w:rPr>
                <w:rFonts w:ascii="Calibri" w:hAnsi="Calibri" w:cs="Calibri"/>
                <w:sz w:val="24"/>
                <w:szCs w:val="24"/>
              </w:rPr>
            </w:pPr>
          </w:p>
        </w:tc>
      </w:tr>
      <w:tr w:rsidR="00CA4B8B" w:rsidRPr="00F61801" w14:paraId="41ED9509" w14:textId="77777777" w:rsidTr="006A6E47">
        <w:tc>
          <w:tcPr>
            <w:tcW w:w="581" w:type="dxa"/>
            <w:shd w:val="clear" w:color="auto" w:fill="auto"/>
          </w:tcPr>
          <w:p w14:paraId="4A447F0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69</w:t>
            </w:r>
          </w:p>
        </w:tc>
        <w:tc>
          <w:tcPr>
            <w:tcW w:w="3898" w:type="dxa"/>
            <w:shd w:val="clear" w:color="auto" w:fill="auto"/>
          </w:tcPr>
          <w:p w14:paraId="40CAE2F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Serwer współpracujący z Obudową DELL M1000e</w:t>
            </w:r>
          </w:p>
        </w:tc>
        <w:tc>
          <w:tcPr>
            <w:tcW w:w="3469" w:type="dxa"/>
            <w:shd w:val="clear" w:color="auto" w:fill="auto"/>
          </w:tcPr>
          <w:p w14:paraId="42724EB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06509-06511</w:t>
            </w:r>
          </w:p>
        </w:tc>
        <w:tc>
          <w:tcPr>
            <w:tcW w:w="836" w:type="dxa"/>
            <w:shd w:val="clear" w:color="auto" w:fill="auto"/>
          </w:tcPr>
          <w:p w14:paraId="3642774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2EE7C75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p w14:paraId="0CD77D46" w14:textId="77777777" w:rsidR="00CA4B8B" w:rsidRPr="00F61801" w:rsidRDefault="00CA4B8B" w:rsidP="00F61801">
            <w:pPr>
              <w:spacing w:line="276" w:lineRule="auto"/>
              <w:rPr>
                <w:rFonts w:ascii="Calibri" w:hAnsi="Calibri" w:cs="Calibri"/>
                <w:sz w:val="24"/>
                <w:szCs w:val="24"/>
              </w:rPr>
            </w:pPr>
          </w:p>
        </w:tc>
      </w:tr>
      <w:tr w:rsidR="00CA4B8B" w:rsidRPr="00F61801" w14:paraId="21F17D70" w14:textId="77777777" w:rsidTr="006A6E47">
        <w:tc>
          <w:tcPr>
            <w:tcW w:w="581" w:type="dxa"/>
            <w:shd w:val="clear" w:color="auto" w:fill="auto"/>
          </w:tcPr>
          <w:p w14:paraId="527B535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70</w:t>
            </w:r>
          </w:p>
        </w:tc>
        <w:tc>
          <w:tcPr>
            <w:tcW w:w="3898" w:type="dxa"/>
            <w:shd w:val="clear" w:color="auto" w:fill="auto"/>
          </w:tcPr>
          <w:p w14:paraId="6039C923"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Urządzene</w:t>
            </w:r>
            <w:proofErr w:type="spellEnd"/>
            <w:r w:rsidRPr="00F61801">
              <w:rPr>
                <w:rFonts w:ascii="Calibri" w:hAnsi="Calibri" w:cs="Calibri"/>
                <w:sz w:val="24"/>
                <w:szCs w:val="24"/>
              </w:rPr>
              <w:t xml:space="preserve"> do kopii zapasowych Dell EMC </w:t>
            </w:r>
            <w:proofErr w:type="spellStart"/>
            <w:r w:rsidRPr="00F61801">
              <w:rPr>
                <w:rFonts w:ascii="Calibri" w:hAnsi="Calibri" w:cs="Calibri"/>
                <w:sz w:val="24"/>
                <w:szCs w:val="24"/>
              </w:rPr>
              <w:t>Avamar</w:t>
            </w:r>
            <w:proofErr w:type="spellEnd"/>
            <w:r w:rsidRPr="00F61801">
              <w:rPr>
                <w:rFonts w:ascii="Calibri" w:hAnsi="Calibri" w:cs="Calibri"/>
                <w:sz w:val="24"/>
                <w:szCs w:val="24"/>
              </w:rPr>
              <w:t xml:space="preserve"> M240</w:t>
            </w:r>
          </w:p>
        </w:tc>
        <w:tc>
          <w:tcPr>
            <w:tcW w:w="3469" w:type="dxa"/>
            <w:shd w:val="clear" w:color="auto" w:fill="auto"/>
          </w:tcPr>
          <w:p w14:paraId="23E61FF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06513</w:t>
            </w:r>
          </w:p>
          <w:p w14:paraId="4E649E1E"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0512D3D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E56C5D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8CE5446" w14:textId="77777777" w:rsidTr="006A6E47">
        <w:tc>
          <w:tcPr>
            <w:tcW w:w="581" w:type="dxa"/>
            <w:shd w:val="clear" w:color="auto" w:fill="auto"/>
          </w:tcPr>
          <w:p w14:paraId="4865F67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71</w:t>
            </w:r>
          </w:p>
        </w:tc>
        <w:tc>
          <w:tcPr>
            <w:tcW w:w="3898" w:type="dxa"/>
            <w:shd w:val="clear" w:color="auto" w:fill="auto"/>
          </w:tcPr>
          <w:p w14:paraId="0AAD500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UTM </w:t>
            </w:r>
            <w:proofErr w:type="spellStart"/>
            <w:r w:rsidRPr="00F61801">
              <w:rPr>
                <w:rFonts w:ascii="Calibri" w:hAnsi="Calibri" w:cs="Calibri"/>
                <w:sz w:val="24"/>
                <w:szCs w:val="24"/>
              </w:rPr>
              <w:t>FortiGate</w:t>
            </w:r>
            <w:proofErr w:type="spellEnd"/>
            <w:r w:rsidRPr="00F61801">
              <w:rPr>
                <w:rFonts w:ascii="Calibri" w:hAnsi="Calibri" w:cs="Calibri"/>
                <w:sz w:val="24"/>
                <w:szCs w:val="24"/>
              </w:rPr>
              <w:t xml:space="preserve"> 500E</w:t>
            </w:r>
          </w:p>
        </w:tc>
        <w:tc>
          <w:tcPr>
            <w:tcW w:w="3469" w:type="dxa"/>
            <w:shd w:val="clear" w:color="auto" w:fill="auto"/>
          </w:tcPr>
          <w:p w14:paraId="35E5099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06515-06516</w:t>
            </w:r>
          </w:p>
        </w:tc>
        <w:tc>
          <w:tcPr>
            <w:tcW w:w="836" w:type="dxa"/>
            <w:shd w:val="clear" w:color="auto" w:fill="auto"/>
          </w:tcPr>
          <w:p w14:paraId="2EADE44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01AA23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70690B7" w14:textId="77777777" w:rsidTr="006A6E47">
        <w:tc>
          <w:tcPr>
            <w:tcW w:w="581" w:type="dxa"/>
            <w:shd w:val="clear" w:color="auto" w:fill="auto"/>
          </w:tcPr>
          <w:p w14:paraId="1E83ED0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72</w:t>
            </w:r>
          </w:p>
        </w:tc>
        <w:tc>
          <w:tcPr>
            <w:tcW w:w="3898" w:type="dxa"/>
            <w:shd w:val="clear" w:color="auto" w:fill="auto"/>
          </w:tcPr>
          <w:p w14:paraId="4628F917"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do tworzenia kopii zapasowych Dell EMC </w:t>
            </w:r>
          </w:p>
        </w:tc>
        <w:tc>
          <w:tcPr>
            <w:tcW w:w="3469" w:type="dxa"/>
            <w:shd w:val="clear" w:color="auto" w:fill="auto"/>
          </w:tcPr>
          <w:p w14:paraId="2CE8AF2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06528, 06573</w:t>
            </w:r>
          </w:p>
        </w:tc>
        <w:tc>
          <w:tcPr>
            <w:tcW w:w="836" w:type="dxa"/>
            <w:shd w:val="clear" w:color="auto" w:fill="auto"/>
          </w:tcPr>
          <w:p w14:paraId="7593AC0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D3A777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3D633DD" w14:textId="77777777" w:rsidTr="006A6E47">
        <w:tc>
          <w:tcPr>
            <w:tcW w:w="581" w:type="dxa"/>
            <w:shd w:val="clear" w:color="auto" w:fill="auto"/>
          </w:tcPr>
          <w:p w14:paraId="21EA669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73</w:t>
            </w:r>
          </w:p>
        </w:tc>
        <w:tc>
          <w:tcPr>
            <w:tcW w:w="3898" w:type="dxa"/>
            <w:shd w:val="clear" w:color="auto" w:fill="auto"/>
          </w:tcPr>
          <w:p w14:paraId="386E8BD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Notebook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5490 oraz monitor AOC 24P1</w:t>
            </w:r>
          </w:p>
        </w:tc>
        <w:tc>
          <w:tcPr>
            <w:tcW w:w="3469" w:type="dxa"/>
            <w:shd w:val="clear" w:color="auto" w:fill="auto"/>
          </w:tcPr>
          <w:p w14:paraId="03F7A0E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06529-06534</w:t>
            </w:r>
          </w:p>
        </w:tc>
        <w:tc>
          <w:tcPr>
            <w:tcW w:w="836" w:type="dxa"/>
            <w:shd w:val="clear" w:color="auto" w:fill="auto"/>
          </w:tcPr>
          <w:p w14:paraId="4DE4AA0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6</w:t>
            </w:r>
          </w:p>
        </w:tc>
        <w:tc>
          <w:tcPr>
            <w:tcW w:w="425" w:type="dxa"/>
            <w:shd w:val="clear" w:color="auto" w:fill="auto"/>
          </w:tcPr>
          <w:p w14:paraId="585C1F9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6134DB84" w14:textId="77777777" w:rsidR="00CA4B8B" w:rsidRPr="00F61801" w:rsidRDefault="00CA4B8B" w:rsidP="00F61801">
            <w:pPr>
              <w:spacing w:line="276" w:lineRule="auto"/>
              <w:rPr>
                <w:rFonts w:ascii="Calibri" w:hAnsi="Calibri" w:cs="Calibri"/>
                <w:sz w:val="24"/>
                <w:szCs w:val="24"/>
              </w:rPr>
            </w:pPr>
          </w:p>
        </w:tc>
      </w:tr>
      <w:tr w:rsidR="00CA4B8B" w:rsidRPr="00F61801" w14:paraId="272C8268" w14:textId="77777777" w:rsidTr="006A6E47">
        <w:tc>
          <w:tcPr>
            <w:tcW w:w="581" w:type="dxa"/>
            <w:shd w:val="clear" w:color="auto" w:fill="auto"/>
          </w:tcPr>
          <w:p w14:paraId="0B90881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74</w:t>
            </w:r>
          </w:p>
        </w:tc>
        <w:tc>
          <w:tcPr>
            <w:tcW w:w="3898" w:type="dxa"/>
            <w:shd w:val="clear" w:color="auto" w:fill="auto"/>
          </w:tcPr>
          <w:p w14:paraId="42C2B0C7"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UTM </w:t>
            </w:r>
            <w:proofErr w:type="spellStart"/>
            <w:r w:rsidRPr="00F61801">
              <w:rPr>
                <w:rFonts w:ascii="Calibri" w:hAnsi="Calibri" w:cs="Calibri"/>
                <w:sz w:val="24"/>
                <w:szCs w:val="24"/>
              </w:rPr>
              <w:t>FortiGeate</w:t>
            </w:r>
            <w:proofErr w:type="spellEnd"/>
            <w:r w:rsidRPr="00F61801">
              <w:rPr>
                <w:rFonts w:ascii="Calibri" w:hAnsi="Calibri" w:cs="Calibri"/>
                <w:sz w:val="24"/>
                <w:szCs w:val="24"/>
              </w:rPr>
              <w:t xml:space="preserve"> 600E</w:t>
            </w:r>
          </w:p>
        </w:tc>
        <w:tc>
          <w:tcPr>
            <w:tcW w:w="3469" w:type="dxa"/>
            <w:shd w:val="clear" w:color="auto" w:fill="auto"/>
          </w:tcPr>
          <w:p w14:paraId="42049FE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06547-06548</w:t>
            </w:r>
          </w:p>
        </w:tc>
        <w:tc>
          <w:tcPr>
            <w:tcW w:w="836" w:type="dxa"/>
            <w:shd w:val="clear" w:color="auto" w:fill="auto"/>
          </w:tcPr>
          <w:p w14:paraId="46764F8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43D6EC1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6E42C21" w14:textId="77777777" w:rsidTr="006A6E47">
        <w:tc>
          <w:tcPr>
            <w:tcW w:w="581" w:type="dxa"/>
            <w:shd w:val="clear" w:color="auto" w:fill="auto"/>
          </w:tcPr>
          <w:p w14:paraId="719384E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75</w:t>
            </w:r>
          </w:p>
        </w:tc>
        <w:tc>
          <w:tcPr>
            <w:tcW w:w="3898" w:type="dxa"/>
            <w:shd w:val="clear" w:color="auto" w:fill="auto"/>
          </w:tcPr>
          <w:p w14:paraId="435E89C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5490 z monitorem </w:t>
            </w:r>
          </w:p>
        </w:tc>
        <w:tc>
          <w:tcPr>
            <w:tcW w:w="3469" w:type="dxa"/>
            <w:shd w:val="clear" w:color="auto" w:fill="auto"/>
          </w:tcPr>
          <w:p w14:paraId="1CD96F4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06549-06572</w:t>
            </w:r>
          </w:p>
        </w:tc>
        <w:tc>
          <w:tcPr>
            <w:tcW w:w="836" w:type="dxa"/>
            <w:shd w:val="clear" w:color="auto" w:fill="auto"/>
          </w:tcPr>
          <w:p w14:paraId="5C8F405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24</w:t>
            </w:r>
          </w:p>
          <w:p w14:paraId="7EA487B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p>
        </w:tc>
        <w:tc>
          <w:tcPr>
            <w:tcW w:w="425" w:type="dxa"/>
            <w:shd w:val="clear" w:color="auto" w:fill="auto"/>
          </w:tcPr>
          <w:p w14:paraId="08F6B10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7AF2FD16" w14:textId="77777777" w:rsidR="00CA4B8B" w:rsidRPr="00F61801" w:rsidRDefault="00CA4B8B" w:rsidP="00F61801">
            <w:pPr>
              <w:spacing w:line="276" w:lineRule="auto"/>
              <w:rPr>
                <w:rFonts w:ascii="Calibri" w:hAnsi="Calibri" w:cs="Calibri"/>
                <w:sz w:val="24"/>
                <w:szCs w:val="24"/>
              </w:rPr>
            </w:pPr>
          </w:p>
        </w:tc>
      </w:tr>
      <w:tr w:rsidR="00CA4B8B" w:rsidRPr="00F61801" w14:paraId="724C8D40" w14:textId="77777777" w:rsidTr="006A6E47">
        <w:tc>
          <w:tcPr>
            <w:tcW w:w="581" w:type="dxa"/>
            <w:shd w:val="clear" w:color="auto" w:fill="auto"/>
          </w:tcPr>
          <w:p w14:paraId="0A7DC0A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76</w:t>
            </w:r>
          </w:p>
        </w:tc>
        <w:tc>
          <w:tcPr>
            <w:tcW w:w="3898" w:type="dxa"/>
            <w:shd w:val="clear" w:color="auto" w:fill="auto"/>
          </w:tcPr>
          <w:p w14:paraId="1553EE1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w:t>
            </w:r>
            <w:proofErr w:type="spellStart"/>
            <w:r w:rsidRPr="00F61801">
              <w:rPr>
                <w:rFonts w:ascii="Calibri" w:hAnsi="Calibri" w:cs="Calibri"/>
                <w:sz w:val="24"/>
                <w:szCs w:val="24"/>
              </w:rPr>
              <w:t>Rack</w:t>
            </w:r>
            <w:proofErr w:type="spellEnd"/>
            <w:r w:rsidRPr="00F61801">
              <w:rPr>
                <w:rFonts w:ascii="Calibri" w:hAnsi="Calibri" w:cs="Calibri"/>
                <w:sz w:val="24"/>
                <w:szCs w:val="24"/>
              </w:rPr>
              <w:t xml:space="preserve"> DELL </w:t>
            </w:r>
            <w:proofErr w:type="spellStart"/>
            <w:r w:rsidRPr="00F61801">
              <w:rPr>
                <w:rFonts w:ascii="Calibri" w:hAnsi="Calibri" w:cs="Calibri"/>
                <w:sz w:val="24"/>
                <w:szCs w:val="24"/>
              </w:rPr>
              <w:t>Poweredge</w:t>
            </w:r>
            <w:proofErr w:type="spellEnd"/>
            <w:r w:rsidRPr="00F61801">
              <w:rPr>
                <w:rFonts w:ascii="Calibri" w:hAnsi="Calibri" w:cs="Calibri"/>
                <w:sz w:val="24"/>
                <w:szCs w:val="24"/>
              </w:rPr>
              <w:t xml:space="preserve"> R440</w:t>
            </w:r>
          </w:p>
        </w:tc>
        <w:tc>
          <w:tcPr>
            <w:tcW w:w="3469" w:type="dxa"/>
            <w:shd w:val="clear" w:color="auto" w:fill="auto"/>
          </w:tcPr>
          <w:p w14:paraId="4FE240D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06575</w:t>
            </w:r>
          </w:p>
        </w:tc>
        <w:tc>
          <w:tcPr>
            <w:tcW w:w="836" w:type="dxa"/>
            <w:shd w:val="clear" w:color="auto" w:fill="auto"/>
          </w:tcPr>
          <w:p w14:paraId="35DDAF4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1499FB5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F421627" w14:textId="77777777" w:rsidTr="006A6E47">
        <w:tc>
          <w:tcPr>
            <w:tcW w:w="581" w:type="dxa"/>
            <w:shd w:val="clear" w:color="auto" w:fill="auto"/>
          </w:tcPr>
          <w:p w14:paraId="7DD3BD1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77</w:t>
            </w:r>
          </w:p>
        </w:tc>
        <w:tc>
          <w:tcPr>
            <w:tcW w:w="3898" w:type="dxa"/>
            <w:shd w:val="clear" w:color="auto" w:fill="auto"/>
          </w:tcPr>
          <w:p w14:paraId="3F0B254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Macierz dyskowa z dwoma półkami do macierzy </w:t>
            </w:r>
          </w:p>
        </w:tc>
        <w:tc>
          <w:tcPr>
            <w:tcW w:w="3469" w:type="dxa"/>
            <w:shd w:val="clear" w:color="auto" w:fill="auto"/>
          </w:tcPr>
          <w:p w14:paraId="29A1041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06578</w:t>
            </w:r>
          </w:p>
          <w:p w14:paraId="21276351"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F19D64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1D3EDA1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36984A5" w14:textId="77777777" w:rsidTr="006A6E47">
        <w:tc>
          <w:tcPr>
            <w:tcW w:w="581" w:type="dxa"/>
            <w:shd w:val="clear" w:color="auto" w:fill="auto"/>
          </w:tcPr>
          <w:p w14:paraId="75588F8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78</w:t>
            </w:r>
          </w:p>
        </w:tc>
        <w:tc>
          <w:tcPr>
            <w:tcW w:w="3898" w:type="dxa"/>
            <w:shd w:val="clear" w:color="auto" w:fill="auto"/>
          </w:tcPr>
          <w:p w14:paraId="6188666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Obudowa serwera Blade Power Edge MX7000</w:t>
            </w:r>
          </w:p>
        </w:tc>
        <w:tc>
          <w:tcPr>
            <w:tcW w:w="3469" w:type="dxa"/>
            <w:shd w:val="clear" w:color="auto" w:fill="auto"/>
          </w:tcPr>
          <w:p w14:paraId="48CD1DD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06579-06580</w:t>
            </w:r>
          </w:p>
        </w:tc>
        <w:tc>
          <w:tcPr>
            <w:tcW w:w="836" w:type="dxa"/>
            <w:shd w:val="clear" w:color="auto" w:fill="auto"/>
          </w:tcPr>
          <w:p w14:paraId="7FFF73B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0606F17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8EE0BE5" w14:textId="77777777" w:rsidTr="006A6E47">
        <w:tc>
          <w:tcPr>
            <w:tcW w:w="581" w:type="dxa"/>
            <w:shd w:val="clear" w:color="auto" w:fill="auto"/>
          </w:tcPr>
          <w:p w14:paraId="12128CC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79</w:t>
            </w:r>
          </w:p>
        </w:tc>
        <w:tc>
          <w:tcPr>
            <w:tcW w:w="3898" w:type="dxa"/>
            <w:shd w:val="clear" w:color="auto" w:fill="auto"/>
          </w:tcPr>
          <w:p w14:paraId="6CB06CA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Serwer Blade Power Edge M740C</w:t>
            </w:r>
          </w:p>
        </w:tc>
        <w:tc>
          <w:tcPr>
            <w:tcW w:w="3469" w:type="dxa"/>
            <w:shd w:val="clear" w:color="auto" w:fill="auto"/>
          </w:tcPr>
          <w:p w14:paraId="4745879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06581-06588</w:t>
            </w:r>
          </w:p>
        </w:tc>
        <w:tc>
          <w:tcPr>
            <w:tcW w:w="836" w:type="dxa"/>
            <w:shd w:val="clear" w:color="auto" w:fill="auto"/>
          </w:tcPr>
          <w:p w14:paraId="516F201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8</w:t>
            </w:r>
          </w:p>
        </w:tc>
        <w:tc>
          <w:tcPr>
            <w:tcW w:w="425" w:type="dxa"/>
            <w:shd w:val="clear" w:color="auto" w:fill="auto"/>
          </w:tcPr>
          <w:p w14:paraId="2F2EFEB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EDB37EF" w14:textId="77777777" w:rsidTr="006A6E47">
        <w:tc>
          <w:tcPr>
            <w:tcW w:w="581" w:type="dxa"/>
            <w:shd w:val="clear" w:color="auto" w:fill="auto"/>
          </w:tcPr>
          <w:p w14:paraId="1F4B152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80</w:t>
            </w:r>
          </w:p>
        </w:tc>
        <w:tc>
          <w:tcPr>
            <w:tcW w:w="3898" w:type="dxa"/>
            <w:shd w:val="clear" w:color="auto" w:fill="auto"/>
          </w:tcPr>
          <w:p w14:paraId="1E764AA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w:t>
            </w:r>
            <w:proofErr w:type="spellStart"/>
            <w:r w:rsidRPr="00F61801">
              <w:rPr>
                <w:rFonts w:ascii="Calibri" w:hAnsi="Calibri" w:cs="Calibri"/>
                <w:sz w:val="24"/>
                <w:szCs w:val="24"/>
              </w:rPr>
              <w:t>Raritan</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Dominion</w:t>
            </w:r>
            <w:proofErr w:type="spellEnd"/>
            <w:r w:rsidRPr="00F61801">
              <w:rPr>
                <w:rFonts w:ascii="Calibri" w:hAnsi="Calibri" w:cs="Calibri"/>
                <w:sz w:val="24"/>
                <w:szCs w:val="24"/>
              </w:rPr>
              <w:t xml:space="preserve"> DSX2-16 z modemem</w:t>
            </w:r>
          </w:p>
        </w:tc>
        <w:tc>
          <w:tcPr>
            <w:tcW w:w="3469" w:type="dxa"/>
            <w:shd w:val="clear" w:color="auto" w:fill="auto"/>
          </w:tcPr>
          <w:p w14:paraId="3B1B0DA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06595</w:t>
            </w:r>
          </w:p>
          <w:p w14:paraId="17E7E530"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36501F4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ACCD38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29C3165" w14:textId="77777777" w:rsidTr="006A6E47">
        <w:tc>
          <w:tcPr>
            <w:tcW w:w="581" w:type="dxa"/>
            <w:shd w:val="clear" w:color="auto" w:fill="auto"/>
          </w:tcPr>
          <w:p w14:paraId="1AFDA28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81</w:t>
            </w:r>
          </w:p>
        </w:tc>
        <w:tc>
          <w:tcPr>
            <w:tcW w:w="3898" w:type="dxa"/>
            <w:shd w:val="clear" w:color="auto" w:fill="auto"/>
          </w:tcPr>
          <w:p w14:paraId="0F5081D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typu </w:t>
            </w:r>
            <w:proofErr w:type="spellStart"/>
            <w:r w:rsidRPr="00F61801">
              <w:rPr>
                <w:rFonts w:ascii="Calibri" w:hAnsi="Calibri" w:cs="Calibri"/>
                <w:sz w:val="24"/>
                <w:szCs w:val="24"/>
              </w:rPr>
              <w:t>Rack</w:t>
            </w:r>
            <w:proofErr w:type="spellEnd"/>
          </w:p>
        </w:tc>
        <w:tc>
          <w:tcPr>
            <w:tcW w:w="3469" w:type="dxa"/>
            <w:shd w:val="clear" w:color="auto" w:fill="auto"/>
          </w:tcPr>
          <w:p w14:paraId="1E92C1F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06600-06601</w:t>
            </w:r>
          </w:p>
        </w:tc>
        <w:tc>
          <w:tcPr>
            <w:tcW w:w="836" w:type="dxa"/>
            <w:shd w:val="clear" w:color="auto" w:fill="auto"/>
          </w:tcPr>
          <w:p w14:paraId="7F271F6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1AEC9EF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E87D9FF" w14:textId="77777777" w:rsidTr="006A6E47">
        <w:tc>
          <w:tcPr>
            <w:tcW w:w="581" w:type="dxa"/>
            <w:shd w:val="clear" w:color="auto" w:fill="auto"/>
          </w:tcPr>
          <w:p w14:paraId="3D1FAF3B"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82</w:t>
            </w:r>
          </w:p>
        </w:tc>
        <w:tc>
          <w:tcPr>
            <w:tcW w:w="3898" w:type="dxa"/>
            <w:shd w:val="clear" w:color="auto" w:fill="auto"/>
          </w:tcPr>
          <w:p w14:paraId="0392457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Biblioteka taśmowa LTO 8</w:t>
            </w:r>
          </w:p>
        </w:tc>
        <w:tc>
          <w:tcPr>
            <w:tcW w:w="3469" w:type="dxa"/>
            <w:shd w:val="clear" w:color="auto" w:fill="auto"/>
          </w:tcPr>
          <w:p w14:paraId="1D80180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06602, 06620</w:t>
            </w:r>
          </w:p>
        </w:tc>
        <w:tc>
          <w:tcPr>
            <w:tcW w:w="836" w:type="dxa"/>
            <w:shd w:val="clear" w:color="auto" w:fill="auto"/>
          </w:tcPr>
          <w:p w14:paraId="5626EC6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2E4740A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86F3AD6" w14:textId="77777777" w:rsidTr="006A6E47">
        <w:tc>
          <w:tcPr>
            <w:tcW w:w="581" w:type="dxa"/>
            <w:shd w:val="clear" w:color="auto" w:fill="auto"/>
          </w:tcPr>
          <w:p w14:paraId="3CC3069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83</w:t>
            </w:r>
          </w:p>
        </w:tc>
        <w:tc>
          <w:tcPr>
            <w:tcW w:w="3898" w:type="dxa"/>
            <w:shd w:val="clear" w:color="auto" w:fill="auto"/>
          </w:tcPr>
          <w:p w14:paraId="20E0D1E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Macierz dyskowa </w:t>
            </w:r>
          </w:p>
        </w:tc>
        <w:tc>
          <w:tcPr>
            <w:tcW w:w="3469" w:type="dxa"/>
            <w:shd w:val="clear" w:color="auto" w:fill="auto"/>
          </w:tcPr>
          <w:p w14:paraId="6BE17F3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06603</w:t>
            </w:r>
          </w:p>
        </w:tc>
        <w:tc>
          <w:tcPr>
            <w:tcW w:w="836" w:type="dxa"/>
            <w:shd w:val="clear" w:color="auto" w:fill="auto"/>
          </w:tcPr>
          <w:p w14:paraId="44D9EA7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705E6A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4C6DDF6" w14:textId="77777777" w:rsidTr="006A6E47">
        <w:tc>
          <w:tcPr>
            <w:tcW w:w="581" w:type="dxa"/>
            <w:shd w:val="clear" w:color="auto" w:fill="auto"/>
          </w:tcPr>
          <w:p w14:paraId="1E31026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84</w:t>
            </w:r>
          </w:p>
        </w:tc>
        <w:tc>
          <w:tcPr>
            <w:tcW w:w="3898" w:type="dxa"/>
            <w:shd w:val="clear" w:color="auto" w:fill="auto"/>
          </w:tcPr>
          <w:p w14:paraId="5935068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Półki dyskowe do macierzy w ramach prawa opcji</w:t>
            </w:r>
          </w:p>
        </w:tc>
        <w:tc>
          <w:tcPr>
            <w:tcW w:w="3469" w:type="dxa"/>
            <w:shd w:val="clear" w:color="auto" w:fill="auto"/>
          </w:tcPr>
          <w:p w14:paraId="624820D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06604, 06621</w:t>
            </w:r>
          </w:p>
        </w:tc>
        <w:tc>
          <w:tcPr>
            <w:tcW w:w="836" w:type="dxa"/>
            <w:shd w:val="clear" w:color="auto" w:fill="auto"/>
          </w:tcPr>
          <w:p w14:paraId="0421A47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19B01FF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6868D31" w14:textId="77777777" w:rsidTr="006A6E47">
        <w:tc>
          <w:tcPr>
            <w:tcW w:w="581" w:type="dxa"/>
            <w:shd w:val="clear" w:color="auto" w:fill="auto"/>
          </w:tcPr>
          <w:p w14:paraId="2C3DE5A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85</w:t>
            </w:r>
          </w:p>
        </w:tc>
        <w:tc>
          <w:tcPr>
            <w:tcW w:w="3898" w:type="dxa"/>
            <w:shd w:val="clear" w:color="auto" w:fill="auto"/>
          </w:tcPr>
          <w:p w14:paraId="5DA130B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Przełącznik </w:t>
            </w:r>
            <w:proofErr w:type="spellStart"/>
            <w:r w:rsidRPr="00F61801">
              <w:rPr>
                <w:rFonts w:ascii="Calibri" w:hAnsi="Calibri" w:cs="Calibri"/>
                <w:sz w:val="24"/>
                <w:szCs w:val="24"/>
              </w:rPr>
              <w:t>sieciowyCisco</w:t>
            </w:r>
            <w:proofErr w:type="spellEnd"/>
          </w:p>
        </w:tc>
        <w:tc>
          <w:tcPr>
            <w:tcW w:w="3469" w:type="dxa"/>
            <w:shd w:val="clear" w:color="auto" w:fill="auto"/>
          </w:tcPr>
          <w:p w14:paraId="0BD66A3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06624-06629</w:t>
            </w:r>
          </w:p>
        </w:tc>
        <w:tc>
          <w:tcPr>
            <w:tcW w:w="836" w:type="dxa"/>
            <w:shd w:val="clear" w:color="auto" w:fill="auto"/>
          </w:tcPr>
          <w:p w14:paraId="3BB4BCD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6</w:t>
            </w:r>
          </w:p>
        </w:tc>
        <w:tc>
          <w:tcPr>
            <w:tcW w:w="425" w:type="dxa"/>
            <w:shd w:val="clear" w:color="auto" w:fill="auto"/>
          </w:tcPr>
          <w:p w14:paraId="1FBDFC5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5598448" w14:textId="77777777" w:rsidTr="006A6E47">
        <w:tc>
          <w:tcPr>
            <w:tcW w:w="581" w:type="dxa"/>
            <w:shd w:val="clear" w:color="auto" w:fill="auto"/>
          </w:tcPr>
          <w:p w14:paraId="02E366B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86</w:t>
            </w:r>
          </w:p>
        </w:tc>
        <w:tc>
          <w:tcPr>
            <w:tcW w:w="3898" w:type="dxa"/>
            <w:shd w:val="clear" w:color="auto" w:fill="auto"/>
          </w:tcPr>
          <w:p w14:paraId="68E96DF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Obudowa do serwerów kasetowych </w:t>
            </w:r>
          </w:p>
        </w:tc>
        <w:tc>
          <w:tcPr>
            <w:tcW w:w="3469" w:type="dxa"/>
            <w:shd w:val="clear" w:color="auto" w:fill="auto"/>
          </w:tcPr>
          <w:p w14:paraId="5E2CD95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06630</w:t>
            </w:r>
          </w:p>
        </w:tc>
        <w:tc>
          <w:tcPr>
            <w:tcW w:w="836" w:type="dxa"/>
            <w:shd w:val="clear" w:color="auto" w:fill="auto"/>
          </w:tcPr>
          <w:p w14:paraId="799A3D4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2D2D13B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33398AB" w14:textId="77777777" w:rsidTr="006A6E47">
        <w:tc>
          <w:tcPr>
            <w:tcW w:w="581" w:type="dxa"/>
            <w:shd w:val="clear" w:color="auto" w:fill="auto"/>
          </w:tcPr>
          <w:p w14:paraId="4634983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87</w:t>
            </w:r>
          </w:p>
        </w:tc>
        <w:tc>
          <w:tcPr>
            <w:tcW w:w="3898" w:type="dxa"/>
            <w:shd w:val="clear" w:color="auto" w:fill="auto"/>
          </w:tcPr>
          <w:p w14:paraId="6AC082E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kasetowy </w:t>
            </w:r>
          </w:p>
        </w:tc>
        <w:tc>
          <w:tcPr>
            <w:tcW w:w="3469" w:type="dxa"/>
            <w:shd w:val="clear" w:color="auto" w:fill="auto"/>
          </w:tcPr>
          <w:p w14:paraId="766B64C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06631-06636</w:t>
            </w:r>
          </w:p>
        </w:tc>
        <w:tc>
          <w:tcPr>
            <w:tcW w:w="836" w:type="dxa"/>
            <w:shd w:val="clear" w:color="auto" w:fill="auto"/>
          </w:tcPr>
          <w:p w14:paraId="11055C3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6</w:t>
            </w:r>
          </w:p>
        </w:tc>
        <w:tc>
          <w:tcPr>
            <w:tcW w:w="425" w:type="dxa"/>
            <w:shd w:val="clear" w:color="auto" w:fill="auto"/>
          </w:tcPr>
          <w:p w14:paraId="15AE851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DD8E8D2" w14:textId="77777777" w:rsidTr="006A6E47">
        <w:tc>
          <w:tcPr>
            <w:tcW w:w="581" w:type="dxa"/>
            <w:shd w:val="clear" w:color="auto" w:fill="auto"/>
          </w:tcPr>
          <w:p w14:paraId="4D74BA8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88</w:t>
            </w:r>
          </w:p>
        </w:tc>
        <w:tc>
          <w:tcPr>
            <w:tcW w:w="3898" w:type="dxa"/>
            <w:shd w:val="clear" w:color="auto" w:fill="auto"/>
          </w:tcPr>
          <w:p w14:paraId="1223AD4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Aparat Cyfrowy CANNON EOS 300D</w:t>
            </w:r>
          </w:p>
        </w:tc>
        <w:tc>
          <w:tcPr>
            <w:tcW w:w="3469" w:type="dxa"/>
            <w:shd w:val="clear" w:color="auto" w:fill="auto"/>
          </w:tcPr>
          <w:p w14:paraId="7DBC0C8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N00320</w:t>
            </w:r>
          </w:p>
        </w:tc>
        <w:tc>
          <w:tcPr>
            <w:tcW w:w="836" w:type="dxa"/>
            <w:shd w:val="clear" w:color="auto" w:fill="auto"/>
          </w:tcPr>
          <w:p w14:paraId="323A9C8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D937AC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BB06D25" w14:textId="77777777" w:rsidTr="006A6E47">
        <w:tc>
          <w:tcPr>
            <w:tcW w:w="581" w:type="dxa"/>
            <w:shd w:val="clear" w:color="auto" w:fill="auto"/>
          </w:tcPr>
          <w:p w14:paraId="3568AEA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89</w:t>
            </w:r>
          </w:p>
        </w:tc>
        <w:tc>
          <w:tcPr>
            <w:tcW w:w="3898" w:type="dxa"/>
            <w:shd w:val="clear" w:color="auto" w:fill="auto"/>
          </w:tcPr>
          <w:p w14:paraId="0C01524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Telefon Alcatel Premium 4020</w:t>
            </w:r>
          </w:p>
        </w:tc>
        <w:tc>
          <w:tcPr>
            <w:tcW w:w="3469" w:type="dxa"/>
            <w:shd w:val="clear" w:color="auto" w:fill="auto"/>
          </w:tcPr>
          <w:p w14:paraId="29BF23B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N03433, N03439-N03440, </w:t>
            </w:r>
          </w:p>
          <w:p w14:paraId="24C947B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N03443-N03444, </w:t>
            </w:r>
          </w:p>
          <w:p w14:paraId="58D03DF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N03451-N03452, N03458, N03461, </w:t>
            </w:r>
          </w:p>
          <w:p w14:paraId="47E5554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N03792, N03794, N03800, N03885, </w:t>
            </w:r>
          </w:p>
          <w:p w14:paraId="4405D2B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N03889, N03895, N03897,N03899,</w:t>
            </w:r>
          </w:p>
          <w:p w14:paraId="2E70D63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N03904, N03906, N03910, N03912,</w:t>
            </w:r>
          </w:p>
          <w:p w14:paraId="39D62CB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N03915, N08044, N08046, N09390,</w:t>
            </w:r>
          </w:p>
          <w:p w14:paraId="687DEED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N09391, N09395, N09396, N09398, </w:t>
            </w:r>
          </w:p>
          <w:p w14:paraId="4240E58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N09400-N09402,  N09404, N09406, N09408,N09409, N09415, N09416, N09418, N09419, N09421, </w:t>
            </w:r>
          </w:p>
          <w:p w14:paraId="4EB25F0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N11404-N11406,N11408, N11418, N11421, N11422,N11427, N11429, N11430, N11432, N11437, N11440, N11441, N11444,N12106-N12108, N12110, N12111,N12115-N12118, N12120</w:t>
            </w:r>
          </w:p>
        </w:tc>
        <w:tc>
          <w:tcPr>
            <w:tcW w:w="836" w:type="dxa"/>
            <w:shd w:val="clear" w:color="auto" w:fill="auto"/>
          </w:tcPr>
          <w:p w14:paraId="2BF5955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66</w:t>
            </w:r>
          </w:p>
        </w:tc>
        <w:tc>
          <w:tcPr>
            <w:tcW w:w="425" w:type="dxa"/>
            <w:shd w:val="clear" w:color="auto" w:fill="auto"/>
          </w:tcPr>
          <w:p w14:paraId="076E409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A4C9760" w14:textId="77777777" w:rsidTr="006A6E47">
        <w:tc>
          <w:tcPr>
            <w:tcW w:w="581" w:type="dxa"/>
            <w:shd w:val="clear" w:color="auto" w:fill="auto"/>
          </w:tcPr>
          <w:p w14:paraId="2A57F63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90</w:t>
            </w:r>
          </w:p>
        </w:tc>
        <w:tc>
          <w:tcPr>
            <w:tcW w:w="3898" w:type="dxa"/>
            <w:shd w:val="clear" w:color="auto" w:fill="auto"/>
          </w:tcPr>
          <w:p w14:paraId="0B8C6FC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DRUKARKA HP laser Jet 6P</w:t>
            </w:r>
          </w:p>
          <w:p w14:paraId="25A9AF37"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79B39D1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N04177</w:t>
            </w:r>
          </w:p>
          <w:p w14:paraId="7A9F03A0"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415B03D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BAF2C8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9D99EB2" w14:textId="77777777" w:rsidTr="006A6E47">
        <w:tc>
          <w:tcPr>
            <w:tcW w:w="581" w:type="dxa"/>
            <w:shd w:val="clear" w:color="auto" w:fill="auto"/>
          </w:tcPr>
          <w:p w14:paraId="175837A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91</w:t>
            </w:r>
          </w:p>
        </w:tc>
        <w:tc>
          <w:tcPr>
            <w:tcW w:w="3898" w:type="dxa"/>
            <w:shd w:val="clear" w:color="auto" w:fill="auto"/>
          </w:tcPr>
          <w:p w14:paraId="2E5B2210"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APARAT FOTOGRAFICZNY NIKON COOLPIX P80</w:t>
            </w:r>
          </w:p>
        </w:tc>
        <w:tc>
          <w:tcPr>
            <w:tcW w:w="3469" w:type="dxa"/>
            <w:shd w:val="clear" w:color="auto" w:fill="auto"/>
          </w:tcPr>
          <w:p w14:paraId="79367BF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N05186</w:t>
            </w:r>
          </w:p>
          <w:p w14:paraId="3A3F208E"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22D0AF7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AE7634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DE2C646" w14:textId="77777777" w:rsidTr="006A6E47">
        <w:tc>
          <w:tcPr>
            <w:tcW w:w="581" w:type="dxa"/>
            <w:shd w:val="clear" w:color="auto" w:fill="auto"/>
          </w:tcPr>
          <w:p w14:paraId="0CA9FA1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92</w:t>
            </w:r>
          </w:p>
        </w:tc>
        <w:tc>
          <w:tcPr>
            <w:tcW w:w="3898" w:type="dxa"/>
            <w:shd w:val="clear" w:color="auto" w:fill="auto"/>
          </w:tcPr>
          <w:p w14:paraId="6FEB2B20"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Zestaw do wideokonferencji</w:t>
            </w:r>
          </w:p>
        </w:tc>
        <w:tc>
          <w:tcPr>
            <w:tcW w:w="3469" w:type="dxa"/>
            <w:shd w:val="clear" w:color="auto" w:fill="auto"/>
          </w:tcPr>
          <w:p w14:paraId="2BE2595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N09266-N09267</w:t>
            </w:r>
          </w:p>
        </w:tc>
        <w:tc>
          <w:tcPr>
            <w:tcW w:w="836" w:type="dxa"/>
            <w:shd w:val="clear" w:color="auto" w:fill="auto"/>
          </w:tcPr>
          <w:p w14:paraId="258B56F9"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D94508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F3EF15F" w14:textId="77777777" w:rsidTr="006A6E47">
        <w:trPr>
          <w:trHeight w:val="583"/>
        </w:trPr>
        <w:tc>
          <w:tcPr>
            <w:tcW w:w="581" w:type="dxa"/>
            <w:shd w:val="clear" w:color="auto" w:fill="auto"/>
          </w:tcPr>
          <w:p w14:paraId="2FDD6D4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93</w:t>
            </w:r>
          </w:p>
        </w:tc>
        <w:tc>
          <w:tcPr>
            <w:tcW w:w="3898" w:type="dxa"/>
            <w:shd w:val="clear" w:color="auto" w:fill="auto"/>
          </w:tcPr>
          <w:p w14:paraId="5CB634C0"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APARAT FOTOGRAFICZNY NIKON D60 KIT</w:t>
            </w:r>
          </w:p>
        </w:tc>
        <w:tc>
          <w:tcPr>
            <w:tcW w:w="3469" w:type="dxa"/>
            <w:shd w:val="clear" w:color="auto" w:fill="auto"/>
          </w:tcPr>
          <w:p w14:paraId="5512A28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N04800</w:t>
            </w:r>
          </w:p>
          <w:p w14:paraId="46F2341E"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54C62E4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1EA294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4A2304F" w14:textId="77777777" w:rsidTr="006A6E47">
        <w:tc>
          <w:tcPr>
            <w:tcW w:w="581" w:type="dxa"/>
            <w:shd w:val="clear" w:color="auto" w:fill="auto"/>
          </w:tcPr>
          <w:p w14:paraId="4CBE9C2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94</w:t>
            </w:r>
          </w:p>
        </w:tc>
        <w:tc>
          <w:tcPr>
            <w:tcW w:w="3898" w:type="dxa"/>
            <w:shd w:val="clear" w:color="auto" w:fill="auto"/>
          </w:tcPr>
          <w:p w14:paraId="477991C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Telefon Alcatel 4035</w:t>
            </w:r>
          </w:p>
        </w:tc>
        <w:tc>
          <w:tcPr>
            <w:tcW w:w="3469" w:type="dxa"/>
            <w:shd w:val="clear" w:color="auto" w:fill="auto"/>
          </w:tcPr>
          <w:p w14:paraId="1DDA8B0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N09426</w:t>
            </w:r>
          </w:p>
        </w:tc>
        <w:tc>
          <w:tcPr>
            <w:tcW w:w="836" w:type="dxa"/>
            <w:shd w:val="clear" w:color="auto" w:fill="auto"/>
          </w:tcPr>
          <w:p w14:paraId="6414A8E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7A01DC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EB668F1" w14:textId="77777777" w:rsidTr="006A6E47">
        <w:tc>
          <w:tcPr>
            <w:tcW w:w="581" w:type="dxa"/>
            <w:shd w:val="clear" w:color="auto" w:fill="auto"/>
          </w:tcPr>
          <w:p w14:paraId="7D240D34"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95</w:t>
            </w:r>
          </w:p>
        </w:tc>
        <w:tc>
          <w:tcPr>
            <w:tcW w:w="3898" w:type="dxa"/>
            <w:shd w:val="clear" w:color="auto" w:fill="auto"/>
          </w:tcPr>
          <w:p w14:paraId="6B1B812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Skaner HP Scan Jet 4370</w:t>
            </w:r>
          </w:p>
        </w:tc>
        <w:tc>
          <w:tcPr>
            <w:tcW w:w="3469" w:type="dxa"/>
            <w:shd w:val="clear" w:color="auto" w:fill="auto"/>
          </w:tcPr>
          <w:p w14:paraId="1937437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N09798</w:t>
            </w:r>
          </w:p>
        </w:tc>
        <w:tc>
          <w:tcPr>
            <w:tcW w:w="836" w:type="dxa"/>
            <w:shd w:val="clear" w:color="auto" w:fill="auto"/>
          </w:tcPr>
          <w:p w14:paraId="7822DA0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C14380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DA95A74" w14:textId="77777777" w:rsidTr="006A6E47">
        <w:tc>
          <w:tcPr>
            <w:tcW w:w="581" w:type="dxa"/>
            <w:shd w:val="clear" w:color="auto" w:fill="auto"/>
          </w:tcPr>
          <w:p w14:paraId="16E4BDE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96</w:t>
            </w:r>
          </w:p>
        </w:tc>
        <w:tc>
          <w:tcPr>
            <w:tcW w:w="3898" w:type="dxa"/>
            <w:shd w:val="clear" w:color="auto" w:fill="auto"/>
          </w:tcPr>
          <w:p w14:paraId="6055B39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DRUKARKA HP LJ1100</w:t>
            </w:r>
          </w:p>
        </w:tc>
        <w:tc>
          <w:tcPr>
            <w:tcW w:w="3469" w:type="dxa"/>
            <w:shd w:val="clear" w:color="auto" w:fill="auto"/>
          </w:tcPr>
          <w:p w14:paraId="52D7609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N09809</w:t>
            </w:r>
          </w:p>
        </w:tc>
        <w:tc>
          <w:tcPr>
            <w:tcW w:w="836" w:type="dxa"/>
            <w:shd w:val="clear" w:color="auto" w:fill="auto"/>
          </w:tcPr>
          <w:p w14:paraId="2BA0D48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404F7F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7014E76" w14:textId="77777777" w:rsidTr="006A6E47">
        <w:tc>
          <w:tcPr>
            <w:tcW w:w="581" w:type="dxa"/>
            <w:shd w:val="clear" w:color="auto" w:fill="auto"/>
          </w:tcPr>
          <w:p w14:paraId="44FFF5E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97</w:t>
            </w:r>
          </w:p>
        </w:tc>
        <w:tc>
          <w:tcPr>
            <w:tcW w:w="3898" w:type="dxa"/>
            <w:shd w:val="clear" w:color="auto" w:fill="auto"/>
          </w:tcPr>
          <w:p w14:paraId="2A8A3A2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HP Drukarka Laser Jet 1320</w:t>
            </w:r>
          </w:p>
        </w:tc>
        <w:tc>
          <w:tcPr>
            <w:tcW w:w="3469" w:type="dxa"/>
            <w:shd w:val="clear" w:color="auto" w:fill="auto"/>
          </w:tcPr>
          <w:p w14:paraId="13E58E5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N10739, N10743, N10746</w:t>
            </w:r>
          </w:p>
        </w:tc>
        <w:tc>
          <w:tcPr>
            <w:tcW w:w="836" w:type="dxa"/>
            <w:shd w:val="clear" w:color="auto" w:fill="auto"/>
          </w:tcPr>
          <w:p w14:paraId="68932EF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717EC2B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45027C8" w14:textId="77777777" w:rsidTr="006A6E47">
        <w:tc>
          <w:tcPr>
            <w:tcW w:w="581" w:type="dxa"/>
            <w:shd w:val="clear" w:color="auto" w:fill="auto"/>
          </w:tcPr>
          <w:p w14:paraId="782BC62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98</w:t>
            </w:r>
          </w:p>
        </w:tc>
        <w:tc>
          <w:tcPr>
            <w:tcW w:w="3898" w:type="dxa"/>
            <w:shd w:val="clear" w:color="auto" w:fill="auto"/>
          </w:tcPr>
          <w:p w14:paraId="425CC1D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Drukarka Lexmark T654DN</w:t>
            </w:r>
          </w:p>
        </w:tc>
        <w:tc>
          <w:tcPr>
            <w:tcW w:w="3469" w:type="dxa"/>
            <w:shd w:val="clear" w:color="auto" w:fill="auto"/>
          </w:tcPr>
          <w:p w14:paraId="7B855DF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N11004-N11010, N11570, N11571,</w:t>
            </w:r>
          </w:p>
          <w:p w14:paraId="4673FA5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N11574, N11576-N11579</w:t>
            </w:r>
          </w:p>
        </w:tc>
        <w:tc>
          <w:tcPr>
            <w:tcW w:w="836" w:type="dxa"/>
            <w:shd w:val="clear" w:color="auto" w:fill="auto"/>
          </w:tcPr>
          <w:p w14:paraId="6A58D65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14</w:t>
            </w:r>
          </w:p>
        </w:tc>
        <w:tc>
          <w:tcPr>
            <w:tcW w:w="425" w:type="dxa"/>
            <w:shd w:val="clear" w:color="auto" w:fill="auto"/>
          </w:tcPr>
          <w:p w14:paraId="6D24B56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10D84C2" w14:textId="77777777" w:rsidTr="006A6E47">
        <w:tc>
          <w:tcPr>
            <w:tcW w:w="581" w:type="dxa"/>
            <w:shd w:val="clear" w:color="auto" w:fill="auto"/>
          </w:tcPr>
          <w:p w14:paraId="0212E4C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99</w:t>
            </w:r>
          </w:p>
        </w:tc>
        <w:tc>
          <w:tcPr>
            <w:tcW w:w="3898" w:type="dxa"/>
            <w:shd w:val="clear" w:color="auto" w:fill="auto"/>
          </w:tcPr>
          <w:p w14:paraId="29DF2D7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Skaner </w:t>
            </w:r>
            <w:proofErr w:type="spellStart"/>
            <w:r w:rsidRPr="00F61801">
              <w:rPr>
                <w:rFonts w:ascii="Calibri" w:hAnsi="Calibri" w:cs="Calibri"/>
                <w:sz w:val="24"/>
                <w:szCs w:val="24"/>
              </w:rPr>
              <w:t>Plustek</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MobileOffice</w:t>
            </w:r>
            <w:proofErr w:type="spellEnd"/>
            <w:r w:rsidRPr="00F61801">
              <w:rPr>
                <w:rFonts w:ascii="Calibri" w:hAnsi="Calibri" w:cs="Calibri"/>
                <w:sz w:val="24"/>
                <w:szCs w:val="24"/>
              </w:rPr>
              <w:t xml:space="preserve"> S420</w:t>
            </w:r>
          </w:p>
        </w:tc>
        <w:tc>
          <w:tcPr>
            <w:tcW w:w="3469" w:type="dxa"/>
            <w:shd w:val="clear" w:color="auto" w:fill="auto"/>
          </w:tcPr>
          <w:p w14:paraId="71E0D8A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N11011-N11013</w:t>
            </w:r>
          </w:p>
        </w:tc>
        <w:tc>
          <w:tcPr>
            <w:tcW w:w="836" w:type="dxa"/>
            <w:shd w:val="clear" w:color="auto" w:fill="auto"/>
          </w:tcPr>
          <w:p w14:paraId="59E51B2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455034F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C87004A" w14:textId="77777777" w:rsidTr="006A6E47">
        <w:tc>
          <w:tcPr>
            <w:tcW w:w="581" w:type="dxa"/>
            <w:shd w:val="clear" w:color="auto" w:fill="auto"/>
          </w:tcPr>
          <w:p w14:paraId="6EAADED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100</w:t>
            </w:r>
          </w:p>
        </w:tc>
        <w:tc>
          <w:tcPr>
            <w:tcW w:w="3898" w:type="dxa"/>
            <w:shd w:val="clear" w:color="auto" w:fill="auto"/>
          </w:tcPr>
          <w:p w14:paraId="2C32D7B0"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Wyposażenie dodatkowe do notebook Dell E4310</w:t>
            </w:r>
          </w:p>
        </w:tc>
        <w:tc>
          <w:tcPr>
            <w:tcW w:w="3469" w:type="dxa"/>
            <w:shd w:val="clear" w:color="auto" w:fill="auto"/>
          </w:tcPr>
          <w:p w14:paraId="358933C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N11326</w:t>
            </w:r>
          </w:p>
          <w:p w14:paraId="6B9560DE"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5CB2083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4F2825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p w14:paraId="567F4BAD" w14:textId="77777777" w:rsidR="00CA4B8B" w:rsidRPr="00F61801" w:rsidRDefault="00CA4B8B" w:rsidP="00F61801">
            <w:pPr>
              <w:spacing w:line="276" w:lineRule="auto"/>
              <w:rPr>
                <w:rFonts w:ascii="Calibri" w:hAnsi="Calibri" w:cs="Calibri"/>
                <w:sz w:val="24"/>
                <w:szCs w:val="24"/>
              </w:rPr>
            </w:pPr>
          </w:p>
        </w:tc>
      </w:tr>
      <w:tr w:rsidR="00CA4B8B" w:rsidRPr="00F61801" w14:paraId="566F4215" w14:textId="77777777" w:rsidTr="006A6E47">
        <w:tc>
          <w:tcPr>
            <w:tcW w:w="581" w:type="dxa"/>
            <w:shd w:val="clear" w:color="auto" w:fill="auto"/>
          </w:tcPr>
          <w:p w14:paraId="12230BE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101</w:t>
            </w:r>
          </w:p>
        </w:tc>
        <w:tc>
          <w:tcPr>
            <w:tcW w:w="3898" w:type="dxa"/>
            <w:shd w:val="clear" w:color="auto" w:fill="auto"/>
          </w:tcPr>
          <w:p w14:paraId="658D2C1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w:t>
            </w:r>
            <w:proofErr w:type="spellStart"/>
            <w:r w:rsidRPr="00F61801">
              <w:rPr>
                <w:rFonts w:ascii="Calibri" w:hAnsi="Calibri" w:cs="Calibri"/>
                <w:sz w:val="24"/>
                <w:szCs w:val="24"/>
              </w:rPr>
              <w:t>głosników</w:t>
            </w:r>
            <w:proofErr w:type="spellEnd"/>
          </w:p>
        </w:tc>
        <w:tc>
          <w:tcPr>
            <w:tcW w:w="3469" w:type="dxa"/>
            <w:shd w:val="clear" w:color="auto" w:fill="auto"/>
          </w:tcPr>
          <w:p w14:paraId="73E1092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N11397, N11398, N11399</w:t>
            </w:r>
          </w:p>
        </w:tc>
        <w:tc>
          <w:tcPr>
            <w:tcW w:w="836" w:type="dxa"/>
            <w:shd w:val="clear" w:color="auto" w:fill="auto"/>
          </w:tcPr>
          <w:p w14:paraId="1B2A049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35FF482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1D8019EC" w14:textId="77777777" w:rsidR="00CA4B8B" w:rsidRPr="00F61801" w:rsidRDefault="00CA4B8B" w:rsidP="00F61801">
            <w:pPr>
              <w:spacing w:line="276" w:lineRule="auto"/>
              <w:rPr>
                <w:rFonts w:ascii="Calibri" w:hAnsi="Calibri" w:cs="Calibri"/>
                <w:sz w:val="24"/>
                <w:szCs w:val="24"/>
              </w:rPr>
            </w:pPr>
          </w:p>
        </w:tc>
      </w:tr>
      <w:tr w:rsidR="00CA4B8B" w:rsidRPr="00F61801" w14:paraId="11A600F9" w14:textId="77777777" w:rsidTr="006A6E47">
        <w:tc>
          <w:tcPr>
            <w:tcW w:w="581" w:type="dxa"/>
            <w:shd w:val="clear" w:color="auto" w:fill="auto"/>
          </w:tcPr>
          <w:p w14:paraId="0547072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102</w:t>
            </w:r>
          </w:p>
        </w:tc>
        <w:tc>
          <w:tcPr>
            <w:tcW w:w="3898" w:type="dxa"/>
            <w:shd w:val="clear" w:color="auto" w:fill="auto"/>
          </w:tcPr>
          <w:p w14:paraId="10EB4A9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Serwer MNSA-210 </w:t>
            </w:r>
            <w:proofErr w:type="spellStart"/>
            <w:r w:rsidRPr="00F61801">
              <w:rPr>
                <w:rFonts w:ascii="Calibri" w:hAnsi="Calibri" w:cs="Calibri"/>
                <w:sz w:val="24"/>
                <w:szCs w:val="24"/>
              </w:rPr>
              <w:t>HomeStora</w:t>
            </w:r>
            <w:proofErr w:type="spellEnd"/>
            <w:r w:rsidRPr="00F61801">
              <w:rPr>
                <w:rFonts w:ascii="Calibri" w:hAnsi="Calibri" w:cs="Calibri"/>
                <w:sz w:val="24"/>
                <w:szCs w:val="24"/>
              </w:rPr>
              <w:t xml:space="preserve"> 1xHDD 2xUSB </w:t>
            </w:r>
            <w:proofErr w:type="spellStart"/>
            <w:r w:rsidRPr="00F61801">
              <w:rPr>
                <w:rFonts w:ascii="Calibri" w:hAnsi="Calibri" w:cs="Calibri"/>
                <w:sz w:val="24"/>
                <w:szCs w:val="24"/>
              </w:rPr>
              <w:t>eSATA</w:t>
            </w:r>
            <w:proofErr w:type="spellEnd"/>
            <w:r w:rsidRPr="00F61801">
              <w:rPr>
                <w:rFonts w:ascii="Calibri" w:hAnsi="Calibri" w:cs="Calibri"/>
                <w:sz w:val="24"/>
                <w:szCs w:val="24"/>
              </w:rPr>
              <w:t xml:space="preserve"> 1xLAN</w:t>
            </w:r>
          </w:p>
        </w:tc>
        <w:tc>
          <w:tcPr>
            <w:tcW w:w="3469" w:type="dxa"/>
            <w:shd w:val="clear" w:color="auto" w:fill="auto"/>
          </w:tcPr>
          <w:p w14:paraId="2D99B61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N11450</w:t>
            </w:r>
          </w:p>
          <w:p w14:paraId="7CEB300C"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659F363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27EEDD2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A9ADD54" w14:textId="77777777" w:rsidTr="006A6E47">
        <w:tc>
          <w:tcPr>
            <w:tcW w:w="581" w:type="dxa"/>
            <w:shd w:val="clear" w:color="auto" w:fill="auto"/>
          </w:tcPr>
          <w:p w14:paraId="28801CF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103</w:t>
            </w:r>
          </w:p>
        </w:tc>
        <w:tc>
          <w:tcPr>
            <w:tcW w:w="3898" w:type="dxa"/>
            <w:shd w:val="clear" w:color="auto" w:fill="auto"/>
          </w:tcPr>
          <w:p w14:paraId="55E3CE4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słuchawkowy </w:t>
            </w:r>
            <w:proofErr w:type="spellStart"/>
            <w:r w:rsidRPr="00F61801">
              <w:rPr>
                <w:rFonts w:ascii="Calibri" w:hAnsi="Calibri" w:cs="Calibri"/>
                <w:sz w:val="24"/>
                <w:szCs w:val="24"/>
              </w:rPr>
              <w:t>Sennheiser</w:t>
            </w:r>
            <w:proofErr w:type="spellEnd"/>
            <w:r w:rsidRPr="00F61801">
              <w:rPr>
                <w:rFonts w:ascii="Calibri" w:hAnsi="Calibri" w:cs="Calibri"/>
                <w:sz w:val="24"/>
                <w:szCs w:val="24"/>
              </w:rPr>
              <w:t xml:space="preserve"> CC510+Jabra GN 8000 </w:t>
            </w:r>
          </w:p>
        </w:tc>
        <w:tc>
          <w:tcPr>
            <w:tcW w:w="3469" w:type="dxa"/>
            <w:shd w:val="clear" w:color="auto" w:fill="auto"/>
          </w:tcPr>
          <w:p w14:paraId="1F6E3E0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N11860-N11869</w:t>
            </w:r>
          </w:p>
          <w:p w14:paraId="634DAAFE"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35A5AB1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10</w:t>
            </w:r>
          </w:p>
        </w:tc>
        <w:tc>
          <w:tcPr>
            <w:tcW w:w="425" w:type="dxa"/>
            <w:shd w:val="clear" w:color="auto" w:fill="auto"/>
          </w:tcPr>
          <w:p w14:paraId="2FA0680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37C34E2D" w14:textId="77777777" w:rsidR="00CA4B8B" w:rsidRPr="00F61801" w:rsidRDefault="00CA4B8B" w:rsidP="00F61801">
            <w:pPr>
              <w:spacing w:line="276" w:lineRule="auto"/>
              <w:rPr>
                <w:rFonts w:ascii="Calibri" w:hAnsi="Calibri" w:cs="Calibri"/>
                <w:sz w:val="24"/>
                <w:szCs w:val="24"/>
              </w:rPr>
            </w:pPr>
          </w:p>
        </w:tc>
      </w:tr>
      <w:tr w:rsidR="00CA4B8B" w:rsidRPr="00F61801" w14:paraId="769F649C" w14:textId="77777777" w:rsidTr="006A6E47">
        <w:tc>
          <w:tcPr>
            <w:tcW w:w="581" w:type="dxa"/>
            <w:shd w:val="clear" w:color="auto" w:fill="auto"/>
          </w:tcPr>
          <w:p w14:paraId="0229B63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104</w:t>
            </w:r>
          </w:p>
        </w:tc>
        <w:tc>
          <w:tcPr>
            <w:tcW w:w="3898" w:type="dxa"/>
            <w:shd w:val="clear" w:color="auto" w:fill="auto"/>
          </w:tcPr>
          <w:p w14:paraId="153FEF2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głośników </w:t>
            </w:r>
            <w:proofErr w:type="spellStart"/>
            <w:r w:rsidRPr="00F61801">
              <w:rPr>
                <w:rFonts w:ascii="Calibri" w:hAnsi="Calibri" w:cs="Calibri"/>
                <w:sz w:val="24"/>
                <w:szCs w:val="24"/>
              </w:rPr>
              <w:t>Logietch</w:t>
            </w:r>
            <w:proofErr w:type="spellEnd"/>
            <w:r w:rsidRPr="00F61801">
              <w:rPr>
                <w:rFonts w:ascii="Calibri" w:hAnsi="Calibri" w:cs="Calibri"/>
                <w:sz w:val="24"/>
                <w:szCs w:val="24"/>
              </w:rPr>
              <w:t xml:space="preserve"> Z623</w:t>
            </w:r>
          </w:p>
        </w:tc>
        <w:tc>
          <w:tcPr>
            <w:tcW w:w="3469" w:type="dxa"/>
            <w:shd w:val="clear" w:color="auto" w:fill="auto"/>
          </w:tcPr>
          <w:p w14:paraId="50C6E4E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N11872</w:t>
            </w:r>
          </w:p>
        </w:tc>
        <w:tc>
          <w:tcPr>
            <w:tcW w:w="836" w:type="dxa"/>
            <w:shd w:val="clear" w:color="auto" w:fill="auto"/>
          </w:tcPr>
          <w:p w14:paraId="7948E0D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BE761C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3A098563" w14:textId="77777777" w:rsidTr="006A6E47">
        <w:tc>
          <w:tcPr>
            <w:tcW w:w="581" w:type="dxa"/>
            <w:shd w:val="clear" w:color="auto" w:fill="auto"/>
          </w:tcPr>
          <w:p w14:paraId="5BE3B9F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105</w:t>
            </w:r>
          </w:p>
        </w:tc>
        <w:tc>
          <w:tcPr>
            <w:tcW w:w="3898" w:type="dxa"/>
            <w:shd w:val="clear" w:color="auto" w:fill="auto"/>
          </w:tcPr>
          <w:p w14:paraId="4A623E5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Odtwarzacz </w:t>
            </w:r>
            <w:proofErr w:type="spellStart"/>
            <w:r w:rsidRPr="00F61801">
              <w:rPr>
                <w:rFonts w:ascii="Calibri" w:hAnsi="Calibri" w:cs="Calibri"/>
                <w:sz w:val="24"/>
                <w:szCs w:val="24"/>
              </w:rPr>
              <w:t>Blu-rey</w:t>
            </w:r>
            <w:proofErr w:type="spellEnd"/>
            <w:r w:rsidRPr="00F61801">
              <w:rPr>
                <w:rFonts w:ascii="Calibri" w:hAnsi="Calibri" w:cs="Calibri"/>
                <w:sz w:val="24"/>
                <w:szCs w:val="24"/>
              </w:rPr>
              <w:t xml:space="preserve"> Sony BDP-S480</w:t>
            </w:r>
          </w:p>
        </w:tc>
        <w:tc>
          <w:tcPr>
            <w:tcW w:w="3469" w:type="dxa"/>
            <w:shd w:val="clear" w:color="auto" w:fill="auto"/>
          </w:tcPr>
          <w:p w14:paraId="35FDF12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N11875, N11876</w:t>
            </w:r>
          </w:p>
        </w:tc>
        <w:tc>
          <w:tcPr>
            <w:tcW w:w="836" w:type="dxa"/>
            <w:shd w:val="clear" w:color="auto" w:fill="auto"/>
          </w:tcPr>
          <w:p w14:paraId="6A1A7BA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15069ED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54D6B9BC" w14:textId="77777777" w:rsidTr="006A6E47">
        <w:tc>
          <w:tcPr>
            <w:tcW w:w="581" w:type="dxa"/>
            <w:shd w:val="clear" w:color="auto" w:fill="auto"/>
          </w:tcPr>
          <w:p w14:paraId="1A4EFF8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106</w:t>
            </w:r>
          </w:p>
        </w:tc>
        <w:tc>
          <w:tcPr>
            <w:tcW w:w="3898" w:type="dxa"/>
            <w:shd w:val="clear" w:color="auto" w:fill="auto"/>
          </w:tcPr>
          <w:p w14:paraId="63ADD2B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LCD Dell P2210</w:t>
            </w:r>
          </w:p>
        </w:tc>
        <w:tc>
          <w:tcPr>
            <w:tcW w:w="3469" w:type="dxa"/>
            <w:shd w:val="clear" w:color="auto" w:fill="auto"/>
          </w:tcPr>
          <w:p w14:paraId="1E793C7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N11885-N11901, N11903-N11904, </w:t>
            </w:r>
          </w:p>
          <w:p w14:paraId="2C11DC2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N11906, N17470</w:t>
            </w:r>
          </w:p>
        </w:tc>
        <w:tc>
          <w:tcPr>
            <w:tcW w:w="836" w:type="dxa"/>
            <w:shd w:val="clear" w:color="auto" w:fill="auto"/>
          </w:tcPr>
          <w:p w14:paraId="44388B9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21</w:t>
            </w:r>
          </w:p>
        </w:tc>
        <w:tc>
          <w:tcPr>
            <w:tcW w:w="425" w:type="dxa"/>
            <w:shd w:val="clear" w:color="auto" w:fill="auto"/>
          </w:tcPr>
          <w:p w14:paraId="48508A4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5BB4499" w14:textId="77777777" w:rsidTr="006A6E47">
        <w:tc>
          <w:tcPr>
            <w:tcW w:w="581" w:type="dxa"/>
            <w:shd w:val="clear" w:color="auto" w:fill="auto"/>
          </w:tcPr>
          <w:p w14:paraId="4CA0549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107</w:t>
            </w:r>
          </w:p>
        </w:tc>
        <w:tc>
          <w:tcPr>
            <w:tcW w:w="3898" w:type="dxa"/>
            <w:shd w:val="clear" w:color="auto" w:fill="auto"/>
          </w:tcPr>
          <w:p w14:paraId="3DDAD36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Laptop HP Mini 5103</w:t>
            </w:r>
          </w:p>
        </w:tc>
        <w:tc>
          <w:tcPr>
            <w:tcW w:w="3469" w:type="dxa"/>
            <w:shd w:val="clear" w:color="auto" w:fill="auto"/>
          </w:tcPr>
          <w:p w14:paraId="0EED752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N11907, N11908</w:t>
            </w:r>
          </w:p>
        </w:tc>
        <w:tc>
          <w:tcPr>
            <w:tcW w:w="836" w:type="dxa"/>
            <w:shd w:val="clear" w:color="auto" w:fill="auto"/>
          </w:tcPr>
          <w:p w14:paraId="46B54039"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326DB4B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4839120B" w14:textId="77777777" w:rsidTr="006A6E47">
        <w:tc>
          <w:tcPr>
            <w:tcW w:w="581" w:type="dxa"/>
            <w:shd w:val="clear" w:color="auto" w:fill="auto"/>
          </w:tcPr>
          <w:p w14:paraId="6C43732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108</w:t>
            </w:r>
          </w:p>
        </w:tc>
        <w:tc>
          <w:tcPr>
            <w:tcW w:w="3898" w:type="dxa"/>
            <w:shd w:val="clear" w:color="auto" w:fill="auto"/>
          </w:tcPr>
          <w:p w14:paraId="72A67E2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Nagrywarka </w:t>
            </w:r>
            <w:proofErr w:type="spellStart"/>
            <w:r w:rsidRPr="00F61801">
              <w:rPr>
                <w:rFonts w:ascii="Calibri" w:hAnsi="Calibri" w:cs="Calibri"/>
                <w:sz w:val="24"/>
                <w:szCs w:val="24"/>
              </w:rPr>
              <w:t>Platinet</w:t>
            </w:r>
            <w:proofErr w:type="spellEnd"/>
            <w:r w:rsidRPr="00F61801">
              <w:rPr>
                <w:rFonts w:ascii="Calibri" w:hAnsi="Calibri" w:cs="Calibri"/>
                <w:sz w:val="24"/>
                <w:szCs w:val="24"/>
              </w:rPr>
              <w:t xml:space="preserve"> Blu-Ray P-600 </w:t>
            </w:r>
          </w:p>
        </w:tc>
        <w:tc>
          <w:tcPr>
            <w:tcW w:w="3469" w:type="dxa"/>
            <w:shd w:val="clear" w:color="auto" w:fill="auto"/>
          </w:tcPr>
          <w:p w14:paraId="7841B0B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N12415, N12416</w:t>
            </w:r>
          </w:p>
        </w:tc>
        <w:tc>
          <w:tcPr>
            <w:tcW w:w="836" w:type="dxa"/>
            <w:shd w:val="clear" w:color="auto" w:fill="auto"/>
          </w:tcPr>
          <w:p w14:paraId="0B248E7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147ADB3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1B04797" w14:textId="77777777" w:rsidTr="006A6E47">
        <w:tc>
          <w:tcPr>
            <w:tcW w:w="581" w:type="dxa"/>
            <w:shd w:val="clear" w:color="auto" w:fill="auto"/>
          </w:tcPr>
          <w:p w14:paraId="5075FEE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109</w:t>
            </w:r>
          </w:p>
        </w:tc>
        <w:tc>
          <w:tcPr>
            <w:tcW w:w="3898" w:type="dxa"/>
            <w:shd w:val="clear" w:color="auto" w:fill="auto"/>
          </w:tcPr>
          <w:p w14:paraId="59C07B4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Dysk zewnętrzny WD Passport 1024 GB</w:t>
            </w:r>
          </w:p>
        </w:tc>
        <w:tc>
          <w:tcPr>
            <w:tcW w:w="3469" w:type="dxa"/>
            <w:shd w:val="clear" w:color="auto" w:fill="auto"/>
          </w:tcPr>
          <w:p w14:paraId="4846DFD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N1248-N12485, N12743-N12744</w:t>
            </w:r>
          </w:p>
        </w:tc>
        <w:tc>
          <w:tcPr>
            <w:tcW w:w="836" w:type="dxa"/>
            <w:shd w:val="clear" w:color="auto" w:fill="auto"/>
          </w:tcPr>
          <w:p w14:paraId="6206DF2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3CAC9C8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44FE0FC8" w14:textId="77777777" w:rsidR="00CA4B8B" w:rsidRPr="00F61801" w:rsidRDefault="00CA4B8B" w:rsidP="00F61801">
            <w:pPr>
              <w:spacing w:line="276" w:lineRule="auto"/>
              <w:rPr>
                <w:rFonts w:ascii="Calibri" w:hAnsi="Calibri" w:cs="Calibri"/>
                <w:sz w:val="24"/>
                <w:szCs w:val="24"/>
              </w:rPr>
            </w:pPr>
          </w:p>
        </w:tc>
      </w:tr>
      <w:tr w:rsidR="00CA4B8B" w:rsidRPr="00F61801" w14:paraId="4CD9C3A2" w14:textId="77777777" w:rsidTr="006A6E47">
        <w:tc>
          <w:tcPr>
            <w:tcW w:w="581" w:type="dxa"/>
            <w:shd w:val="clear" w:color="auto" w:fill="auto"/>
          </w:tcPr>
          <w:p w14:paraId="42B7673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110</w:t>
            </w:r>
          </w:p>
        </w:tc>
        <w:tc>
          <w:tcPr>
            <w:tcW w:w="3898" w:type="dxa"/>
            <w:shd w:val="clear" w:color="auto" w:fill="auto"/>
          </w:tcPr>
          <w:p w14:paraId="10FE758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2120 z </w:t>
            </w:r>
            <w:proofErr w:type="spellStart"/>
            <w:r w:rsidRPr="00F61801">
              <w:rPr>
                <w:rFonts w:ascii="Calibri" w:hAnsi="Calibri" w:cs="Calibri"/>
                <w:sz w:val="24"/>
                <w:szCs w:val="24"/>
              </w:rPr>
              <w:t>oprogr</w:t>
            </w:r>
            <w:proofErr w:type="spellEnd"/>
            <w:r w:rsidRPr="00F61801">
              <w:rPr>
                <w:rFonts w:ascii="Calibri" w:hAnsi="Calibri" w:cs="Calibri"/>
                <w:sz w:val="24"/>
                <w:szCs w:val="24"/>
              </w:rPr>
              <w:t>.</w:t>
            </w:r>
          </w:p>
        </w:tc>
        <w:tc>
          <w:tcPr>
            <w:tcW w:w="3469" w:type="dxa"/>
            <w:shd w:val="clear" w:color="auto" w:fill="auto"/>
          </w:tcPr>
          <w:p w14:paraId="0CEF94C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N12541, N12542</w:t>
            </w:r>
          </w:p>
          <w:p w14:paraId="5E2AB2B6"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2716E0F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33C105F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0F0EFBAD" w14:textId="77777777" w:rsidR="00CA4B8B" w:rsidRPr="00F61801" w:rsidRDefault="00CA4B8B" w:rsidP="00F61801">
            <w:pPr>
              <w:spacing w:line="276" w:lineRule="auto"/>
              <w:rPr>
                <w:rFonts w:ascii="Calibri" w:hAnsi="Calibri" w:cs="Calibri"/>
                <w:sz w:val="24"/>
                <w:szCs w:val="24"/>
              </w:rPr>
            </w:pPr>
          </w:p>
        </w:tc>
      </w:tr>
      <w:tr w:rsidR="00CA4B8B" w:rsidRPr="00F61801" w14:paraId="7F059F41" w14:textId="77777777" w:rsidTr="006A6E47">
        <w:tc>
          <w:tcPr>
            <w:tcW w:w="581" w:type="dxa"/>
            <w:shd w:val="clear" w:color="auto" w:fill="auto"/>
          </w:tcPr>
          <w:p w14:paraId="593308F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111</w:t>
            </w:r>
          </w:p>
        </w:tc>
        <w:tc>
          <w:tcPr>
            <w:tcW w:w="3898" w:type="dxa"/>
            <w:shd w:val="clear" w:color="auto" w:fill="auto"/>
          </w:tcPr>
          <w:p w14:paraId="15ED151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w:t>
            </w:r>
            <w:proofErr w:type="spellStart"/>
            <w:r w:rsidRPr="00F61801">
              <w:rPr>
                <w:rFonts w:ascii="Calibri" w:hAnsi="Calibri" w:cs="Calibri"/>
                <w:sz w:val="24"/>
                <w:szCs w:val="24"/>
              </w:rPr>
              <w:t>mikrofon+słuchawki+głośniki</w:t>
            </w:r>
            <w:proofErr w:type="spellEnd"/>
          </w:p>
        </w:tc>
        <w:tc>
          <w:tcPr>
            <w:tcW w:w="3469" w:type="dxa"/>
            <w:shd w:val="clear" w:color="auto" w:fill="auto"/>
          </w:tcPr>
          <w:p w14:paraId="434F409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N12649</w:t>
            </w:r>
          </w:p>
        </w:tc>
        <w:tc>
          <w:tcPr>
            <w:tcW w:w="836" w:type="dxa"/>
            <w:shd w:val="clear" w:color="auto" w:fill="auto"/>
          </w:tcPr>
          <w:p w14:paraId="526DB8E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65B137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07BFD33A" w14:textId="77777777" w:rsidTr="006A6E47">
        <w:tc>
          <w:tcPr>
            <w:tcW w:w="581" w:type="dxa"/>
            <w:shd w:val="clear" w:color="auto" w:fill="auto"/>
          </w:tcPr>
          <w:p w14:paraId="15BB6C3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112</w:t>
            </w:r>
          </w:p>
        </w:tc>
        <w:tc>
          <w:tcPr>
            <w:tcW w:w="3898" w:type="dxa"/>
            <w:shd w:val="clear" w:color="auto" w:fill="auto"/>
          </w:tcPr>
          <w:p w14:paraId="5233272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Słuchawki Microsoft LifeChat LX-300</w:t>
            </w:r>
          </w:p>
        </w:tc>
        <w:tc>
          <w:tcPr>
            <w:tcW w:w="3469" w:type="dxa"/>
            <w:shd w:val="clear" w:color="auto" w:fill="auto"/>
          </w:tcPr>
          <w:p w14:paraId="0F723E0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N12745, N12746</w:t>
            </w:r>
          </w:p>
        </w:tc>
        <w:tc>
          <w:tcPr>
            <w:tcW w:w="836" w:type="dxa"/>
            <w:shd w:val="clear" w:color="auto" w:fill="auto"/>
          </w:tcPr>
          <w:p w14:paraId="2CC2DFE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4B1535D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0596F2BF" w14:textId="77777777" w:rsidTr="006A6E47">
        <w:trPr>
          <w:trHeight w:val="1239"/>
        </w:trPr>
        <w:tc>
          <w:tcPr>
            <w:tcW w:w="581" w:type="dxa"/>
            <w:shd w:val="clear" w:color="auto" w:fill="auto"/>
          </w:tcPr>
          <w:p w14:paraId="6517022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113</w:t>
            </w:r>
          </w:p>
        </w:tc>
        <w:tc>
          <w:tcPr>
            <w:tcW w:w="3898" w:type="dxa"/>
            <w:shd w:val="clear" w:color="auto" w:fill="auto"/>
          </w:tcPr>
          <w:p w14:paraId="3EBB7BB3"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Telefon stacjonarny Alcatel 4029</w:t>
            </w:r>
          </w:p>
          <w:p w14:paraId="39854577"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48C6ABF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N12760-N12764, N12766-N12789, </w:t>
            </w:r>
          </w:p>
          <w:p w14:paraId="08C0E6E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N12834-N12842, N12844-N12849</w:t>
            </w:r>
          </w:p>
          <w:p w14:paraId="6B65CA4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N13739-N13765, N13767-N13821</w:t>
            </w:r>
          </w:p>
        </w:tc>
        <w:tc>
          <w:tcPr>
            <w:tcW w:w="836" w:type="dxa"/>
            <w:shd w:val="clear" w:color="auto" w:fill="auto"/>
          </w:tcPr>
          <w:p w14:paraId="3B0F159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125</w:t>
            </w:r>
          </w:p>
        </w:tc>
        <w:tc>
          <w:tcPr>
            <w:tcW w:w="425" w:type="dxa"/>
            <w:shd w:val="clear" w:color="auto" w:fill="auto"/>
          </w:tcPr>
          <w:p w14:paraId="4CBCE48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6C1CFD7" w14:textId="77777777" w:rsidTr="006A6E47">
        <w:trPr>
          <w:trHeight w:val="626"/>
        </w:trPr>
        <w:tc>
          <w:tcPr>
            <w:tcW w:w="581" w:type="dxa"/>
            <w:shd w:val="clear" w:color="auto" w:fill="auto"/>
          </w:tcPr>
          <w:p w14:paraId="0AEB409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114</w:t>
            </w:r>
          </w:p>
        </w:tc>
        <w:tc>
          <w:tcPr>
            <w:tcW w:w="3898" w:type="dxa"/>
            <w:shd w:val="clear" w:color="auto" w:fill="auto"/>
          </w:tcPr>
          <w:p w14:paraId="7E1A757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Telefon stacjonarny Alcatel 4039 z </w:t>
            </w:r>
            <w:proofErr w:type="spellStart"/>
            <w:r w:rsidRPr="00F61801">
              <w:rPr>
                <w:rFonts w:ascii="Calibri" w:hAnsi="Calibri" w:cs="Calibri"/>
                <w:sz w:val="24"/>
                <w:szCs w:val="24"/>
              </w:rPr>
              <w:t>przyst.klaw</w:t>
            </w:r>
            <w:proofErr w:type="spellEnd"/>
            <w:r w:rsidRPr="00F61801">
              <w:rPr>
                <w:rFonts w:ascii="Calibri" w:hAnsi="Calibri" w:cs="Calibri"/>
                <w:sz w:val="24"/>
                <w:szCs w:val="24"/>
              </w:rPr>
              <w:t>.</w:t>
            </w:r>
          </w:p>
          <w:p w14:paraId="581A2DED"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7F60BE2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N12790, N12792-N12798, </w:t>
            </w:r>
          </w:p>
          <w:p w14:paraId="3D6ADA7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N12800- N12808, N12810- N12813, N12816-N12822,</w:t>
            </w:r>
          </w:p>
        </w:tc>
        <w:tc>
          <w:tcPr>
            <w:tcW w:w="836" w:type="dxa"/>
            <w:shd w:val="clear" w:color="auto" w:fill="auto"/>
          </w:tcPr>
          <w:p w14:paraId="474B14F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28</w:t>
            </w:r>
          </w:p>
        </w:tc>
        <w:tc>
          <w:tcPr>
            <w:tcW w:w="425" w:type="dxa"/>
            <w:shd w:val="clear" w:color="auto" w:fill="auto"/>
          </w:tcPr>
          <w:p w14:paraId="2670217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B6F4F75" w14:textId="77777777" w:rsidTr="006A6E47">
        <w:tc>
          <w:tcPr>
            <w:tcW w:w="581" w:type="dxa"/>
            <w:shd w:val="clear" w:color="auto" w:fill="auto"/>
          </w:tcPr>
          <w:p w14:paraId="444F489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115</w:t>
            </w:r>
          </w:p>
        </w:tc>
        <w:tc>
          <w:tcPr>
            <w:tcW w:w="3898" w:type="dxa"/>
            <w:shd w:val="clear" w:color="auto" w:fill="auto"/>
          </w:tcPr>
          <w:p w14:paraId="30A1A340"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Telewizor/monitor Philips 50PFL3807H/12</w:t>
            </w:r>
          </w:p>
        </w:tc>
        <w:tc>
          <w:tcPr>
            <w:tcW w:w="3469" w:type="dxa"/>
            <w:shd w:val="clear" w:color="auto" w:fill="auto"/>
          </w:tcPr>
          <w:p w14:paraId="44009D8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N12823-N12830</w:t>
            </w:r>
          </w:p>
        </w:tc>
        <w:tc>
          <w:tcPr>
            <w:tcW w:w="836" w:type="dxa"/>
            <w:shd w:val="clear" w:color="auto" w:fill="auto"/>
          </w:tcPr>
          <w:p w14:paraId="66A7FE4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8</w:t>
            </w:r>
          </w:p>
        </w:tc>
        <w:tc>
          <w:tcPr>
            <w:tcW w:w="425" w:type="dxa"/>
            <w:shd w:val="clear" w:color="auto" w:fill="auto"/>
          </w:tcPr>
          <w:p w14:paraId="55D22F5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FF96FD0" w14:textId="77777777" w:rsidTr="006A6E47">
        <w:tc>
          <w:tcPr>
            <w:tcW w:w="581" w:type="dxa"/>
            <w:shd w:val="clear" w:color="auto" w:fill="auto"/>
          </w:tcPr>
          <w:p w14:paraId="78482B7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highlight w:val="yellow"/>
              </w:rPr>
            </w:pPr>
            <w:r w:rsidRPr="00F61801">
              <w:rPr>
                <w:rFonts w:ascii="Calibri" w:hAnsi="Calibri" w:cs="Calibri"/>
                <w:sz w:val="24"/>
                <w:szCs w:val="24"/>
              </w:rPr>
              <w:t>116</w:t>
            </w:r>
          </w:p>
        </w:tc>
        <w:tc>
          <w:tcPr>
            <w:tcW w:w="3898" w:type="dxa"/>
            <w:shd w:val="clear" w:color="auto" w:fill="auto"/>
          </w:tcPr>
          <w:p w14:paraId="03B79CA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Projektor </w:t>
            </w:r>
            <w:proofErr w:type="spellStart"/>
            <w:r w:rsidRPr="00F61801">
              <w:rPr>
                <w:rFonts w:ascii="Calibri" w:hAnsi="Calibri" w:cs="Calibri"/>
                <w:sz w:val="24"/>
                <w:szCs w:val="24"/>
              </w:rPr>
              <w:t>Acer</w:t>
            </w:r>
            <w:proofErr w:type="spellEnd"/>
            <w:r w:rsidRPr="00F61801">
              <w:rPr>
                <w:rFonts w:ascii="Calibri" w:hAnsi="Calibri" w:cs="Calibri"/>
                <w:sz w:val="24"/>
                <w:szCs w:val="24"/>
              </w:rPr>
              <w:t xml:space="preserve"> S1213Hn</w:t>
            </w:r>
          </w:p>
        </w:tc>
        <w:tc>
          <w:tcPr>
            <w:tcW w:w="3469" w:type="dxa"/>
            <w:shd w:val="clear" w:color="auto" w:fill="auto"/>
          </w:tcPr>
          <w:p w14:paraId="36010C8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N12831</w:t>
            </w:r>
          </w:p>
        </w:tc>
        <w:tc>
          <w:tcPr>
            <w:tcW w:w="836" w:type="dxa"/>
            <w:shd w:val="clear" w:color="auto" w:fill="auto"/>
          </w:tcPr>
          <w:p w14:paraId="614A85C9"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2FB5BB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9CD2A70" w14:textId="77777777" w:rsidTr="006A6E47">
        <w:tc>
          <w:tcPr>
            <w:tcW w:w="581" w:type="dxa"/>
            <w:shd w:val="clear" w:color="auto" w:fill="auto"/>
          </w:tcPr>
          <w:p w14:paraId="1F43689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highlight w:val="yellow"/>
              </w:rPr>
            </w:pPr>
            <w:r w:rsidRPr="00F61801">
              <w:rPr>
                <w:rFonts w:ascii="Calibri" w:hAnsi="Calibri" w:cs="Calibri"/>
                <w:sz w:val="24"/>
                <w:szCs w:val="24"/>
              </w:rPr>
              <w:t>117</w:t>
            </w:r>
          </w:p>
        </w:tc>
        <w:tc>
          <w:tcPr>
            <w:tcW w:w="3898" w:type="dxa"/>
            <w:shd w:val="clear" w:color="auto" w:fill="auto"/>
          </w:tcPr>
          <w:p w14:paraId="7810342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Dyktafon Olympus LS-12</w:t>
            </w:r>
          </w:p>
        </w:tc>
        <w:tc>
          <w:tcPr>
            <w:tcW w:w="3469" w:type="dxa"/>
            <w:shd w:val="clear" w:color="auto" w:fill="auto"/>
          </w:tcPr>
          <w:p w14:paraId="20ADD16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N12832, N12833</w:t>
            </w:r>
          </w:p>
        </w:tc>
        <w:tc>
          <w:tcPr>
            <w:tcW w:w="836" w:type="dxa"/>
            <w:shd w:val="clear" w:color="auto" w:fill="auto"/>
          </w:tcPr>
          <w:p w14:paraId="474815D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337AD1B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50EAC3D" w14:textId="77777777" w:rsidTr="006A6E47">
        <w:tc>
          <w:tcPr>
            <w:tcW w:w="581" w:type="dxa"/>
            <w:shd w:val="clear" w:color="auto" w:fill="auto"/>
          </w:tcPr>
          <w:p w14:paraId="1EE1B7F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118</w:t>
            </w:r>
          </w:p>
        </w:tc>
        <w:tc>
          <w:tcPr>
            <w:tcW w:w="3898" w:type="dxa"/>
            <w:shd w:val="clear" w:color="auto" w:fill="auto"/>
          </w:tcPr>
          <w:p w14:paraId="545A8DA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Fujitsu B22W7</w:t>
            </w:r>
          </w:p>
        </w:tc>
        <w:tc>
          <w:tcPr>
            <w:tcW w:w="3469" w:type="dxa"/>
            <w:shd w:val="clear" w:color="auto" w:fill="auto"/>
          </w:tcPr>
          <w:p w14:paraId="30F988E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N13145, N13147, N13149-N13154, </w:t>
            </w:r>
          </w:p>
          <w:p w14:paraId="7006C19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N13157, N13158, N13160, </w:t>
            </w:r>
          </w:p>
          <w:p w14:paraId="4E3DA15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N13162-N13165, N13168</w:t>
            </w:r>
          </w:p>
        </w:tc>
        <w:tc>
          <w:tcPr>
            <w:tcW w:w="836" w:type="dxa"/>
            <w:shd w:val="clear" w:color="auto" w:fill="auto"/>
          </w:tcPr>
          <w:p w14:paraId="2D6428A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16</w:t>
            </w:r>
          </w:p>
        </w:tc>
        <w:tc>
          <w:tcPr>
            <w:tcW w:w="425" w:type="dxa"/>
            <w:shd w:val="clear" w:color="auto" w:fill="auto"/>
          </w:tcPr>
          <w:p w14:paraId="76786D8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5C4BE4F" w14:textId="77777777" w:rsidTr="006A6E47">
        <w:trPr>
          <w:trHeight w:val="1531"/>
        </w:trPr>
        <w:tc>
          <w:tcPr>
            <w:tcW w:w="581" w:type="dxa"/>
            <w:shd w:val="clear" w:color="auto" w:fill="auto"/>
          </w:tcPr>
          <w:p w14:paraId="1EF24BB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119</w:t>
            </w:r>
          </w:p>
        </w:tc>
        <w:tc>
          <w:tcPr>
            <w:tcW w:w="3898" w:type="dxa"/>
            <w:shd w:val="clear" w:color="auto" w:fill="auto"/>
          </w:tcPr>
          <w:p w14:paraId="504EB39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Fujitsu </w:t>
            </w:r>
            <w:proofErr w:type="spellStart"/>
            <w:r w:rsidRPr="00F61801">
              <w:rPr>
                <w:rFonts w:ascii="Calibri" w:hAnsi="Calibri" w:cs="Calibri"/>
                <w:sz w:val="24"/>
                <w:szCs w:val="24"/>
              </w:rPr>
              <w:t>Esprimo</w:t>
            </w:r>
            <w:proofErr w:type="spellEnd"/>
            <w:r w:rsidRPr="00F61801">
              <w:rPr>
                <w:rFonts w:ascii="Calibri" w:hAnsi="Calibri" w:cs="Calibri"/>
                <w:sz w:val="24"/>
                <w:szCs w:val="24"/>
              </w:rPr>
              <w:t xml:space="preserve"> E920</w:t>
            </w:r>
          </w:p>
        </w:tc>
        <w:tc>
          <w:tcPr>
            <w:tcW w:w="3469" w:type="dxa"/>
            <w:shd w:val="clear" w:color="auto" w:fill="auto"/>
          </w:tcPr>
          <w:p w14:paraId="764CB67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N13170-N13174, N13176, N13177,</w:t>
            </w:r>
          </w:p>
          <w:p w14:paraId="7800004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N13179-N13181, N13183, </w:t>
            </w:r>
          </w:p>
          <w:p w14:paraId="3317FEC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N13190, N13192-N13194, N13196, N13197, N13200, N13202, N13209, N13210, N13213-N13215, N13219, </w:t>
            </w:r>
          </w:p>
          <w:p w14:paraId="3A9722A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N13221, N13223</w:t>
            </w:r>
          </w:p>
        </w:tc>
        <w:tc>
          <w:tcPr>
            <w:tcW w:w="836" w:type="dxa"/>
            <w:shd w:val="clear" w:color="auto" w:fill="auto"/>
          </w:tcPr>
          <w:p w14:paraId="5318C67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27</w:t>
            </w:r>
          </w:p>
        </w:tc>
        <w:tc>
          <w:tcPr>
            <w:tcW w:w="425" w:type="dxa"/>
            <w:shd w:val="clear" w:color="auto" w:fill="auto"/>
          </w:tcPr>
          <w:p w14:paraId="7881C73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694AD79" w14:textId="77777777" w:rsidTr="006A6E47">
        <w:tc>
          <w:tcPr>
            <w:tcW w:w="581" w:type="dxa"/>
            <w:shd w:val="clear" w:color="auto" w:fill="auto"/>
          </w:tcPr>
          <w:p w14:paraId="07C5A60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120</w:t>
            </w:r>
          </w:p>
        </w:tc>
        <w:tc>
          <w:tcPr>
            <w:tcW w:w="3898" w:type="dxa"/>
            <w:shd w:val="clear" w:color="auto" w:fill="auto"/>
          </w:tcPr>
          <w:p w14:paraId="44803A4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Laptop Fujitsu </w:t>
            </w:r>
            <w:proofErr w:type="spellStart"/>
            <w:r w:rsidRPr="00F61801">
              <w:rPr>
                <w:rFonts w:ascii="Calibri" w:hAnsi="Calibri" w:cs="Calibri"/>
                <w:sz w:val="24"/>
                <w:szCs w:val="24"/>
              </w:rPr>
              <w:t>Lifebook</w:t>
            </w:r>
            <w:proofErr w:type="spellEnd"/>
            <w:r w:rsidRPr="00F61801">
              <w:rPr>
                <w:rFonts w:ascii="Calibri" w:hAnsi="Calibri" w:cs="Calibri"/>
                <w:sz w:val="24"/>
                <w:szCs w:val="24"/>
              </w:rPr>
              <w:t xml:space="preserve"> E752</w:t>
            </w:r>
          </w:p>
        </w:tc>
        <w:tc>
          <w:tcPr>
            <w:tcW w:w="3469" w:type="dxa"/>
            <w:shd w:val="clear" w:color="auto" w:fill="auto"/>
          </w:tcPr>
          <w:p w14:paraId="0647C14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N13224, N13226, N13227, </w:t>
            </w:r>
          </w:p>
          <w:p w14:paraId="09CEAFB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N13229-N13237, N13239-N13245, </w:t>
            </w:r>
          </w:p>
          <w:p w14:paraId="5936C62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lastRenderedPageBreak/>
              <w:t xml:space="preserve">N13247-N13257, N13259, </w:t>
            </w:r>
          </w:p>
          <w:p w14:paraId="255DCB5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N13261-N13266</w:t>
            </w:r>
          </w:p>
        </w:tc>
        <w:tc>
          <w:tcPr>
            <w:tcW w:w="836" w:type="dxa"/>
            <w:shd w:val="clear" w:color="auto" w:fill="auto"/>
          </w:tcPr>
          <w:p w14:paraId="1A4ED9B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lastRenderedPageBreak/>
              <w:t>36</w:t>
            </w:r>
          </w:p>
        </w:tc>
        <w:tc>
          <w:tcPr>
            <w:tcW w:w="425" w:type="dxa"/>
            <w:shd w:val="clear" w:color="auto" w:fill="auto"/>
          </w:tcPr>
          <w:p w14:paraId="5E0421A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5F8B85B0" w14:textId="77777777" w:rsidR="00CA4B8B" w:rsidRPr="00F61801" w:rsidRDefault="00CA4B8B" w:rsidP="00F61801">
            <w:pPr>
              <w:spacing w:line="276" w:lineRule="auto"/>
              <w:rPr>
                <w:rFonts w:ascii="Calibri" w:hAnsi="Calibri" w:cs="Calibri"/>
                <w:sz w:val="24"/>
                <w:szCs w:val="24"/>
              </w:rPr>
            </w:pPr>
          </w:p>
        </w:tc>
      </w:tr>
      <w:tr w:rsidR="00CA4B8B" w:rsidRPr="00F61801" w14:paraId="4900CD31" w14:textId="77777777" w:rsidTr="006A6E47">
        <w:tc>
          <w:tcPr>
            <w:tcW w:w="581" w:type="dxa"/>
            <w:shd w:val="clear" w:color="auto" w:fill="auto"/>
          </w:tcPr>
          <w:p w14:paraId="10CFAA1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121</w:t>
            </w:r>
          </w:p>
        </w:tc>
        <w:tc>
          <w:tcPr>
            <w:tcW w:w="3898" w:type="dxa"/>
            <w:shd w:val="clear" w:color="auto" w:fill="auto"/>
          </w:tcPr>
          <w:p w14:paraId="09BCF180" w14:textId="77777777" w:rsidR="00CA4B8B" w:rsidRPr="00F61801" w:rsidRDefault="00CA4B8B" w:rsidP="00F61801">
            <w:pPr>
              <w:spacing w:line="276" w:lineRule="auto"/>
              <w:jc w:val="both"/>
              <w:rPr>
                <w:rFonts w:ascii="Calibri" w:hAnsi="Calibri" w:cs="Calibri"/>
                <w:sz w:val="24"/>
                <w:szCs w:val="24"/>
              </w:rPr>
            </w:pPr>
            <w:r w:rsidRPr="00F61801">
              <w:rPr>
                <w:rFonts w:ascii="Calibri" w:hAnsi="Calibri" w:cs="Calibri"/>
                <w:sz w:val="24"/>
                <w:szCs w:val="24"/>
              </w:rPr>
              <w:t>Karta graficzna EVGA UV Plus+ 39</w:t>
            </w:r>
          </w:p>
        </w:tc>
        <w:tc>
          <w:tcPr>
            <w:tcW w:w="3469" w:type="dxa"/>
            <w:shd w:val="clear" w:color="auto" w:fill="auto"/>
          </w:tcPr>
          <w:p w14:paraId="3089775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N13626, N13627</w:t>
            </w:r>
          </w:p>
        </w:tc>
        <w:tc>
          <w:tcPr>
            <w:tcW w:w="836" w:type="dxa"/>
            <w:shd w:val="clear" w:color="auto" w:fill="auto"/>
          </w:tcPr>
          <w:p w14:paraId="24B5300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55FF94E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58569FE" w14:textId="77777777" w:rsidTr="006A6E47">
        <w:tc>
          <w:tcPr>
            <w:tcW w:w="581" w:type="dxa"/>
            <w:shd w:val="clear" w:color="auto" w:fill="auto"/>
          </w:tcPr>
          <w:p w14:paraId="3ECCB82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122</w:t>
            </w:r>
          </w:p>
        </w:tc>
        <w:tc>
          <w:tcPr>
            <w:tcW w:w="3898" w:type="dxa"/>
            <w:shd w:val="clear" w:color="auto" w:fill="auto"/>
          </w:tcPr>
          <w:p w14:paraId="4EC08FF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Monitor podglądowy </w:t>
            </w:r>
          </w:p>
        </w:tc>
        <w:tc>
          <w:tcPr>
            <w:tcW w:w="3469" w:type="dxa"/>
            <w:shd w:val="clear" w:color="auto" w:fill="auto"/>
          </w:tcPr>
          <w:p w14:paraId="4C600FF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N13633</w:t>
            </w:r>
          </w:p>
        </w:tc>
        <w:tc>
          <w:tcPr>
            <w:tcW w:w="836" w:type="dxa"/>
            <w:shd w:val="clear" w:color="auto" w:fill="auto"/>
          </w:tcPr>
          <w:p w14:paraId="1C51154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DAB090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3B51248" w14:textId="77777777" w:rsidTr="006A6E47">
        <w:tc>
          <w:tcPr>
            <w:tcW w:w="581" w:type="dxa"/>
            <w:shd w:val="clear" w:color="auto" w:fill="auto"/>
          </w:tcPr>
          <w:p w14:paraId="7A400E3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123</w:t>
            </w:r>
          </w:p>
        </w:tc>
        <w:tc>
          <w:tcPr>
            <w:tcW w:w="3898" w:type="dxa"/>
            <w:shd w:val="clear" w:color="auto" w:fill="auto"/>
          </w:tcPr>
          <w:p w14:paraId="066E1EC3"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Dysk zewnętrzny HDD Seagate 500GB USB2.0 Silver</w:t>
            </w:r>
          </w:p>
        </w:tc>
        <w:tc>
          <w:tcPr>
            <w:tcW w:w="3469" w:type="dxa"/>
            <w:shd w:val="clear" w:color="auto" w:fill="auto"/>
          </w:tcPr>
          <w:p w14:paraId="499EDD1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N11452, N11454, N11909</w:t>
            </w:r>
          </w:p>
          <w:p w14:paraId="6E952C79"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6BD80BB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5A46BC7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66B89EE8" w14:textId="77777777" w:rsidR="00CA4B8B" w:rsidRPr="00F61801" w:rsidRDefault="00CA4B8B" w:rsidP="00F61801">
            <w:pPr>
              <w:spacing w:line="276" w:lineRule="auto"/>
              <w:rPr>
                <w:rFonts w:ascii="Calibri" w:hAnsi="Calibri" w:cs="Calibri"/>
                <w:sz w:val="24"/>
                <w:szCs w:val="24"/>
              </w:rPr>
            </w:pPr>
          </w:p>
        </w:tc>
      </w:tr>
      <w:tr w:rsidR="00CA4B8B" w:rsidRPr="00F61801" w14:paraId="22467C78" w14:textId="77777777" w:rsidTr="006A6E47">
        <w:tc>
          <w:tcPr>
            <w:tcW w:w="581" w:type="dxa"/>
            <w:shd w:val="clear" w:color="auto" w:fill="auto"/>
          </w:tcPr>
          <w:p w14:paraId="648B327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124</w:t>
            </w:r>
          </w:p>
        </w:tc>
        <w:tc>
          <w:tcPr>
            <w:tcW w:w="3898" w:type="dxa"/>
            <w:shd w:val="clear" w:color="auto" w:fill="auto"/>
          </w:tcPr>
          <w:p w14:paraId="4B1CD98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Dysk zewnętrzny</w:t>
            </w:r>
          </w:p>
        </w:tc>
        <w:tc>
          <w:tcPr>
            <w:tcW w:w="3469" w:type="dxa"/>
            <w:shd w:val="clear" w:color="auto" w:fill="auto"/>
          </w:tcPr>
          <w:p w14:paraId="2CD2BE8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N13634, N13635</w:t>
            </w:r>
          </w:p>
        </w:tc>
        <w:tc>
          <w:tcPr>
            <w:tcW w:w="836" w:type="dxa"/>
            <w:shd w:val="clear" w:color="auto" w:fill="auto"/>
          </w:tcPr>
          <w:p w14:paraId="2BE425C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A88EF0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219FF8BD" w14:textId="77777777" w:rsidTr="006A6E47">
        <w:tc>
          <w:tcPr>
            <w:tcW w:w="581" w:type="dxa"/>
            <w:shd w:val="clear" w:color="auto" w:fill="auto"/>
          </w:tcPr>
          <w:p w14:paraId="0521BF6B"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125</w:t>
            </w:r>
          </w:p>
        </w:tc>
        <w:tc>
          <w:tcPr>
            <w:tcW w:w="3898" w:type="dxa"/>
            <w:shd w:val="clear" w:color="auto" w:fill="auto"/>
          </w:tcPr>
          <w:p w14:paraId="7AB92BB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AOC e2460Ph</w:t>
            </w:r>
          </w:p>
        </w:tc>
        <w:tc>
          <w:tcPr>
            <w:tcW w:w="3469" w:type="dxa"/>
            <w:shd w:val="clear" w:color="auto" w:fill="auto"/>
          </w:tcPr>
          <w:p w14:paraId="2CCEB5A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N13882, N13946-N13951, </w:t>
            </w:r>
          </w:p>
          <w:p w14:paraId="111C1EC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N13981-N14010</w:t>
            </w:r>
          </w:p>
          <w:p w14:paraId="7ED5F1A9"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0A4EF2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37</w:t>
            </w:r>
          </w:p>
        </w:tc>
        <w:tc>
          <w:tcPr>
            <w:tcW w:w="425" w:type="dxa"/>
            <w:shd w:val="clear" w:color="auto" w:fill="auto"/>
          </w:tcPr>
          <w:p w14:paraId="0276C63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516B8E4" w14:textId="77777777" w:rsidTr="006A6E47">
        <w:tc>
          <w:tcPr>
            <w:tcW w:w="581" w:type="dxa"/>
            <w:shd w:val="clear" w:color="auto" w:fill="auto"/>
          </w:tcPr>
          <w:p w14:paraId="111637B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126</w:t>
            </w:r>
          </w:p>
        </w:tc>
        <w:tc>
          <w:tcPr>
            <w:tcW w:w="3898" w:type="dxa"/>
            <w:shd w:val="clear" w:color="auto" w:fill="auto"/>
          </w:tcPr>
          <w:p w14:paraId="1C63414B" w14:textId="77777777" w:rsidR="00CA4B8B" w:rsidRPr="00F61801" w:rsidRDefault="00CA4B8B" w:rsidP="00F61801">
            <w:pPr>
              <w:spacing w:line="276" w:lineRule="auto"/>
              <w:jc w:val="both"/>
              <w:rPr>
                <w:rFonts w:ascii="Calibri" w:hAnsi="Calibri" w:cs="Calibri"/>
                <w:sz w:val="24"/>
                <w:szCs w:val="24"/>
              </w:rPr>
            </w:pPr>
            <w:r w:rsidRPr="00F61801">
              <w:rPr>
                <w:rFonts w:ascii="Calibri" w:hAnsi="Calibri" w:cs="Calibri"/>
                <w:sz w:val="24"/>
                <w:szCs w:val="24"/>
              </w:rPr>
              <w:t>Zestaw komputerowy PC2 AER Q870B+ mon. AOC e2460Ph</w:t>
            </w:r>
          </w:p>
        </w:tc>
        <w:tc>
          <w:tcPr>
            <w:tcW w:w="3469" w:type="dxa"/>
            <w:shd w:val="clear" w:color="auto" w:fill="auto"/>
          </w:tcPr>
          <w:p w14:paraId="26CC925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N13875-N13881, N13883-N13888,</w:t>
            </w:r>
          </w:p>
          <w:p w14:paraId="1117FBD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N13891, N13892, N13894-N13901, </w:t>
            </w:r>
          </w:p>
          <w:p w14:paraId="60260D5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N13903-N13945, N13952-N13960, </w:t>
            </w:r>
          </w:p>
          <w:p w14:paraId="2EDAF4C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N13962-N13980</w:t>
            </w:r>
          </w:p>
        </w:tc>
        <w:tc>
          <w:tcPr>
            <w:tcW w:w="836" w:type="dxa"/>
            <w:shd w:val="clear" w:color="auto" w:fill="auto"/>
          </w:tcPr>
          <w:p w14:paraId="20ED9A9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94</w:t>
            </w:r>
          </w:p>
        </w:tc>
        <w:tc>
          <w:tcPr>
            <w:tcW w:w="425" w:type="dxa"/>
            <w:shd w:val="clear" w:color="auto" w:fill="auto"/>
          </w:tcPr>
          <w:p w14:paraId="5651397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16D1CD9" w14:textId="77777777" w:rsidTr="006A6E47">
        <w:tc>
          <w:tcPr>
            <w:tcW w:w="581" w:type="dxa"/>
            <w:shd w:val="clear" w:color="auto" w:fill="auto"/>
          </w:tcPr>
          <w:p w14:paraId="53BFC5D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127</w:t>
            </w:r>
          </w:p>
        </w:tc>
        <w:tc>
          <w:tcPr>
            <w:tcW w:w="3898" w:type="dxa"/>
            <w:shd w:val="clear" w:color="auto" w:fill="auto"/>
          </w:tcPr>
          <w:p w14:paraId="7F14A53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sieciowe </w:t>
            </w:r>
            <w:proofErr w:type="spellStart"/>
            <w:r w:rsidRPr="00F61801">
              <w:rPr>
                <w:rFonts w:ascii="Calibri" w:hAnsi="Calibri" w:cs="Calibri"/>
                <w:sz w:val="24"/>
                <w:szCs w:val="24"/>
              </w:rPr>
              <w:t>FortiAP</w:t>
            </w:r>
            <w:proofErr w:type="spellEnd"/>
            <w:r w:rsidRPr="00F61801">
              <w:rPr>
                <w:rFonts w:ascii="Calibri" w:hAnsi="Calibri" w:cs="Calibri"/>
                <w:sz w:val="24"/>
                <w:szCs w:val="24"/>
              </w:rPr>
              <w:t xml:space="preserve"> 223C</w:t>
            </w:r>
          </w:p>
        </w:tc>
        <w:tc>
          <w:tcPr>
            <w:tcW w:w="3469" w:type="dxa"/>
            <w:shd w:val="clear" w:color="auto" w:fill="auto"/>
          </w:tcPr>
          <w:p w14:paraId="5613E57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N14176-N14180</w:t>
            </w:r>
          </w:p>
        </w:tc>
        <w:tc>
          <w:tcPr>
            <w:tcW w:w="836" w:type="dxa"/>
            <w:shd w:val="clear" w:color="auto" w:fill="auto"/>
          </w:tcPr>
          <w:p w14:paraId="5457951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3EFFABC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52893BC" w14:textId="77777777" w:rsidTr="006A6E47">
        <w:tc>
          <w:tcPr>
            <w:tcW w:w="581" w:type="dxa"/>
            <w:shd w:val="clear" w:color="auto" w:fill="auto"/>
          </w:tcPr>
          <w:p w14:paraId="01F895D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128</w:t>
            </w:r>
          </w:p>
        </w:tc>
        <w:tc>
          <w:tcPr>
            <w:tcW w:w="3898" w:type="dxa"/>
            <w:shd w:val="clear" w:color="auto" w:fill="auto"/>
          </w:tcPr>
          <w:p w14:paraId="389906E3"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komp. Dell </w:t>
            </w:r>
            <w:proofErr w:type="spellStart"/>
            <w:r w:rsidRPr="00F61801">
              <w:rPr>
                <w:rFonts w:ascii="Calibri" w:hAnsi="Calibri" w:cs="Calibri"/>
                <w:sz w:val="24"/>
                <w:szCs w:val="24"/>
              </w:rPr>
              <w:t>Optiplex</w:t>
            </w:r>
            <w:proofErr w:type="spellEnd"/>
            <w:r w:rsidRPr="00F61801">
              <w:rPr>
                <w:rFonts w:ascii="Calibri" w:hAnsi="Calibri" w:cs="Calibri"/>
                <w:sz w:val="24"/>
                <w:szCs w:val="24"/>
              </w:rPr>
              <w:t xml:space="preserve"> 9020SFF+mon. Dell P2213</w:t>
            </w:r>
          </w:p>
        </w:tc>
        <w:tc>
          <w:tcPr>
            <w:tcW w:w="3469" w:type="dxa"/>
            <w:shd w:val="clear" w:color="auto" w:fill="auto"/>
          </w:tcPr>
          <w:p w14:paraId="61AA0BA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N14181-N14221, N14224-N14265</w:t>
            </w:r>
          </w:p>
        </w:tc>
        <w:tc>
          <w:tcPr>
            <w:tcW w:w="836" w:type="dxa"/>
            <w:shd w:val="clear" w:color="auto" w:fill="auto"/>
          </w:tcPr>
          <w:p w14:paraId="538D162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82</w:t>
            </w:r>
          </w:p>
        </w:tc>
        <w:tc>
          <w:tcPr>
            <w:tcW w:w="425" w:type="dxa"/>
            <w:shd w:val="clear" w:color="auto" w:fill="auto"/>
          </w:tcPr>
          <w:p w14:paraId="66988B6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67187FA" w14:textId="77777777" w:rsidTr="006A6E47">
        <w:tc>
          <w:tcPr>
            <w:tcW w:w="581" w:type="dxa"/>
            <w:shd w:val="clear" w:color="auto" w:fill="auto"/>
          </w:tcPr>
          <w:p w14:paraId="00B8584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129</w:t>
            </w:r>
          </w:p>
        </w:tc>
        <w:tc>
          <w:tcPr>
            <w:tcW w:w="3898" w:type="dxa"/>
            <w:shd w:val="clear" w:color="auto" w:fill="auto"/>
          </w:tcPr>
          <w:p w14:paraId="3B208D57"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Dell P2213</w:t>
            </w:r>
          </w:p>
          <w:p w14:paraId="6ADB16C0"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7204A86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N12543, N12544, N14266-N14282, </w:t>
            </w:r>
          </w:p>
          <w:p w14:paraId="37BC68F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N17270, N17279, N17471-N17478,</w:t>
            </w:r>
          </w:p>
          <w:p w14:paraId="521433A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N17480, N17481</w:t>
            </w:r>
          </w:p>
        </w:tc>
        <w:tc>
          <w:tcPr>
            <w:tcW w:w="836" w:type="dxa"/>
            <w:shd w:val="clear" w:color="auto" w:fill="auto"/>
          </w:tcPr>
          <w:p w14:paraId="6C0DAE8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31</w:t>
            </w:r>
          </w:p>
        </w:tc>
        <w:tc>
          <w:tcPr>
            <w:tcW w:w="425" w:type="dxa"/>
            <w:shd w:val="clear" w:color="auto" w:fill="auto"/>
          </w:tcPr>
          <w:p w14:paraId="63EC973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7C2027F" w14:textId="77777777" w:rsidTr="006A6E47">
        <w:tc>
          <w:tcPr>
            <w:tcW w:w="581" w:type="dxa"/>
            <w:shd w:val="clear" w:color="auto" w:fill="auto"/>
          </w:tcPr>
          <w:p w14:paraId="4C7A2C6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130</w:t>
            </w:r>
          </w:p>
        </w:tc>
        <w:tc>
          <w:tcPr>
            <w:tcW w:w="3898" w:type="dxa"/>
            <w:shd w:val="clear" w:color="auto" w:fill="auto"/>
          </w:tcPr>
          <w:p w14:paraId="060565A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Laptop </w:t>
            </w:r>
            <w:proofErr w:type="spellStart"/>
            <w:r w:rsidRPr="00F61801">
              <w:rPr>
                <w:rFonts w:ascii="Calibri" w:hAnsi="Calibri" w:cs="Calibri"/>
                <w:sz w:val="24"/>
                <w:szCs w:val="24"/>
              </w:rPr>
              <w:t>Asus</w:t>
            </w:r>
            <w:proofErr w:type="spellEnd"/>
            <w:r w:rsidRPr="00F61801">
              <w:rPr>
                <w:rFonts w:ascii="Calibri" w:hAnsi="Calibri" w:cs="Calibri"/>
                <w:sz w:val="24"/>
                <w:szCs w:val="24"/>
              </w:rPr>
              <w:t xml:space="preserve"> Transformer </w:t>
            </w:r>
            <w:proofErr w:type="spellStart"/>
            <w:r w:rsidRPr="00F61801">
              <w:rPr>
                <w:rFonts w:ascii="Calibri" w:hAnsi="Calibri" w:cs="Calibri"/>
                <w:sz w:val="24"/>
                <w:szCs w:val="24"/>
              </w:rPr>
              <w:t>Book</w:t>
            </w:r>
            <w:proofErr w:type="spellEnd"/>
            <w:r w:rsidRPr="00F61801">
              <w:rPr>
                <w:rFonts w:ascii="Calibri" w:hAnsi="Calibri" w:cs="Calibri"/>
                <w:sz w:val="24"/>
                <w:szCs w:val="24"/>
              </w:rPr>
              <w:t xml:space="preserve"> T300 </w:t>
            </w:r>
            <w:proofErr w:type="spellStart"/>
            <w:r w:rsidRPr="00F61801">
              <w:rPr>
                <w:rFonts w:ascii="Calibri" w:hAnsi="Calibri" w:cs="Calibri"/>
                <w:sz w:val="24"/>
                <w:szCs w:val="24"/>
              </w:rPr>
              <w:t>CHi</w:t>
            </w:r>
            <w:proofErr w:type="spellEnd"/>
          </w:p>
        </w:tc>
        <w:tc>
          <w:tcPr>
            <w:tcW w:w="3469" w:type="dxa"/>
            <w:shd w:val="clear" w:color="auto" w:fill="auto"/>
          </w:tcPr>
          <w:p w14:paraId="181A488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N14283</w:t>
            </w:r>
          </w:p>
        </w:tc>
        <w:tc>
          <w:tcPr>
            <w:tcW w:w="836" w:type="dxa"/>
            <w:shd w:val="clear" w:color="auto" w:fill="auto"/>
          </w:tcPr>
          <w:p w14:paraId="435E5DF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164748D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2AEA2EC9" w14:textId="77777777" w:rsidTr="006A6E47">
        <w:tc>
          <w:tcPr>
            <w:tcW w:w="581" w:type="dxa"/>
            <w:shd w:val="clear" w:color="auto" w:fill="auto"/>
          </w:tcPr>
          <w:p w14:paraId="78E6AA4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131</w:t>
            </w:r>
          </w:p>
        </w:tc>
        <w:tc>
          <w:tcPr>
            <w:tcW w:w="3898" w:type="dxa"/>
            <w:shd w:val="clear" w:color="auto" w:fill="auto"/>
          </w:tcPr>
          <w:p w14:paraId="441F9EC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Tablet Apple 4G iPad Air2</w:t>
            </w:r>
          </w:p>
        </w:tc>
        <w:tc>
          <w:tcPr>
            <w:tcW w:w="3469" w:type="dxa"/>
            <w:shd w:val="clear" w:color="auto" w:fill="auto"/>
          </w:tcPr>
          <w:p w14:paraId="0C1B975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N14284-N14304</w:t>
            </w:r>
          </w:p>
        </w:tc>
        <w:tc>
          <w:tcPr>
            <w:tcW w:w="836" w:type="dxa"/>
            <w:shd w:val="clear" w:color="auto" w:fill="auto"/>
          </w:tcPr>
          <w:p w14:paraId="198A4E1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21</w:t>
            </w:r>
          </w:p>
        </w:tc>
        <w:tc>
          <w:tcPr>
            <w:tcW w:w="425" w:type="dxa"/>
            <w:shd w:val="clear" w:color="auto" w:fill="auto"/>
          </w:tcPr>
          <w:p w14:paraId="69E2552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29A2848F" w14:textId="77777777" w:rsidTr="006A6E47">
        <w:tc>
          <w:tcPr>
            <w:tcW w:w="581" w:type="dxa"/>
            <w:shd w:val="clear" w:color="auto" w:fill="auto"/>
          </w:tcPr>
          <w:p w14:paraId="7511988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132</w:t>
            </w:r>
          </w:p>
        </w:tc>
        <w:tc>
          <w:tcPr>
            <w:tcW w:w="3898" w:type="dxa"/>
            <w:shd w:val="clear" w:color="auto" w:fill="auto"/>
          </w:tcPr>
          <w:p w14:paraId="3F15662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Aparat cyfrowy Canon </w:t>
            </w:r>
            <w:proofErr w:type="spellStart"/>
            <w:r w:rsidRPr="00F61801">
              <w:rPr>
                <w:rFonts w:ascii="Calibri" w:hAnsi="Calibri" w:cs="Calibri"/>
                <w:sz w:val="24"/>
                <w:szCs w:val="24"/>
              </w:rPr>
              <w:t>PowerShot</w:t>
            </w:r>
            <w:proofErr w:type="spellEnd"/>
            <w:r w:rsidRPr="00F61801">
              <w:rPr>
                <w:rFonts w:ascii="Calibri" w:hAnsi="Calibri" w:cs="Calibri"/>
                <w:sz w:val="24"/>
                <w:szCs w:val="24"/>
              </w:rPr>
              <w:t xml:space="preserve"> G7X</w:t>
            </w:r>
          </w:p>
        </w:tc>
        <w:tc>
          <w:tcPr>
            <w:tcW w:w="3469" w:type="dxa"/>
            <w:shd w:val="clear" w:color="auto" w:fill="auto"/>
          </w:tcPr>
          <w:p w14:paraId="32FC003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N14324</w:t>
            </w:r>
          </w:p>
        </w:tc>
        <w:tc>
          <w:tcPr>
            <w:tcW w:w="836" w:type="dxa"/>
            <w:shd w:val="clear" w:color="auto" w:fill="auto"/>
          </w:tcPr>
          <w:p w14:paraId="08A0297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0363E05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4322849A" w14:textId="77777777" w:rsidTr="006A6E47">
        <w:tc>
          <w:tcPr>
            <w:tcW w:w="581" w:type="dxa"/>
            <w:shd w:val="clear" w:color="auto" w:fill="auto"/>
          </w:tcPr>
          <w:p w14:paraId="5AC42DB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133</w:t>
            </w:r>
          </w:p>
        </w:tc>
        <w:tc>
          <w:tcPr>
            <w:tcW w:w="3898" w:type="dxa"/>
            <w:shd w:val="clear" w:color="auto" w:fill="auto"/>
          </w:tcPr>
          <w:p w14:paraId="331A1E5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Smartfon Apple iPhone 6S 64GB</w:t>
            </w:r>
          </w:p>
        </w:tc>
        <w:tc>
          <w:tcPr>
            <w:tcW w:w="3469" w:type="dxa"/>
            <w:shd w:val="clear" w:color="auto" w:fill="auto"/>
          </w:tcPr>
          <w:p w14:paraId="0C0BDD0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N14340, N14341, N14514, </w:t>
            </w:r>
          </w:p>
        </w:tc>
        <w:tc>
          <w:tcPr>
            <w:tcW w:w="836" w:type="dxa"/>
            <w:shd w:val="clear" w:color="auto" w:fill="auto"/>
          </w:tcPr>
          <w:p w14:paraId="3E2B506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1EB93B3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1BEAFB0E" w14:textId="77777777" w:rsidTr="006A6E47">
        <w:tc>
          <w:tcPr>
            <w:tcW w:w="581" w:type="dxa"/>
            <w:shd w:val="clear" w:color="auto" w:fill="auto"/>
          </w:tcPr>
          <w:p w14:paraId="1E45E1F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134</w:t>
            </w:r>
          </w:p>
        </w:tc>
        <w:tc>
          <w:tcPr>
            <w:tcW w:w="3898" w:type="dxa"/>
            <w:shd w:val="clear" w:color="auto" w:fill="auto"/>
          </w:tcPr>
          <w:p w14:paraId="79F96D6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słuchawkowy </w:t>
            </w:r>
            <w:proofErr w:type="spellStart"/>
            <w:r w:rsidRPr="00F61801">
              <w:rPr>
                <w:rFonts w:ascii="Calibri" w:hAnsi="Calibri" w:cs="Calibri"/>
                <w:sz w:val="24"/>
                <w:szCs w:val="24"/>
              </w:rPr>
              <w:t>Plantronics</w:t>
            </w:r>
            <w:proofErr w:type="spellEnd"/>
            <w:r w:rsidRPr="00F61801">
              <w:rPr>
                <w:rFonts w:ascii="Calibri" w:hAnsi="Calibri" w:cs="Calibri"/>
                <w:sz w:val="24"/>
                <w:szCs w:val="24"/>
              </w:rPr>
              <w:t xml:space="preserve"> CS510A+APA 23</w:t>
            </w:r>
          </w:p>
        </w:tc>
        <w:tc>
          <w:tcPr>
            <w:tcW w:w="3469" w:type="dxa"/>
            <w:shd w:val="clear" w:color="auto" w:fill="auto"/>
          </w:tcPr>
          <w:p w14:paraId="70E80C7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N14499-N14505</w:t>
            </w:r>
          </w:p>
          <w:p w14:paraId="11334D02"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81E117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7</w:t>
            </w:r>
          </w:p>
        </w:tc>
        <w:tc>
          <w:tcPr>
            <w:tcW w:w="425" w:type="dxa"/>
            <w:shd w:val="clear" w:color="auto" w:fill="auto"/>
          </w:tcPr>
          <w:p w14:paraId="349167A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p w14:paraId="49429F6D" w14:textId="77777777" w:rsidR="00CA4B8B" w:rsidRPr="00F61801" w:rsidRDefault="00CA4B8B" w:rsidP="00F61801">
            <w:pPr>
              <w:spacing w:line="276" w:lineRule="auto"/>
              <w:rPr>
                <w:rFonts w:ascii="Calibri" w:hAnsi="Calibri" w:cs="Calibri"/>
                <w:sz w:val="24"/>
                <w:szCs w:val="24"/>
              </w:rPr>
            </w:pPr>
          </w:p>
        </w:tc>
      </w:tr>
      <w:tr w:rsidR="00CA4B8B" w:rsidRPr="00F61801" w14:paraId="61A1027A" w14:textId="77777777" w:rsidTr="006A6E47">
        <w:tc>
          <w:tcPr>
            <w:tcW w:w="581" w:type="dxa"/>
            <w:shd w:val="clear" w:color="auto" w:fill="auto"/>
          </w:tcPr>
          <w:p w14:paraId="20AE157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135</w:t>
            </w:r>
          </w:p>
        </w:tc>
        <w:tc>
          <w:tcPr>
            <w:tcW w:w="3898" w:type="dxa"/>
            <w:shd w:val="clear" w:color="auto" w:fill="auto"/>
          </w:tcPr>
          <w:p w14:paraId="517B283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słuchawkowy </w:t>
            </w:r>
            <w:proofErr w:type="spellStart"/>
            <w:r w:rsidRPr="00F61801">
              <w:rPr>
                <w:rFonts w:ascii="Calibri" w:hAnsi="Calibri" w:cs="Calibri"/>
                <w:sz w:val="24"/>
                <w:szCs w:val="24"/>
              </w:rPr>
              <w:t>Plantronics</w:t>
            </w:r>
            <w:proofErr w:type="spellEnd"/>
            <w:r w:rsidRPr="00F61801">
              <w:rPr>
                <w:rFonts w:ascii="Calibri" w:hAnsi="Calibri" w:cs="Calibri"/>
                <w:sz w:val="24"/>
                <w:szCs w:val="24"/>
              </w:rPr>
              <w:t xml:space="preserve"> CS520A+APA 23</w:t>
            </w:r>
          </w:p>
        </w:tc>
        <w:tc>
          <w:tcPr>
            <w:tcW w:w="3469" w:type="dxa"/>
            <w:shd w:val="clear" w:color="auto" w:fill="auto"/>
          </w:tcPr>
          <w:p w14:paraId="7CC37F1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N14506-N14511</w:t>
            </w:r>
          </w:p>
          <w:p w14:paraId="72F00B91"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DF8B51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6</w:t>
            </w:r>
          </w:p>
        </w:tc>
        <w:tc>
          <w:tcPr>
            <w:tcW w:w="425" w:type="dxa"/>
            <w:shd w:val="clear" w:color="auto" w:fill="auto"/>
          </w:tcPr>
          <w:p w14:paraId="4947C6C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4BDCD3A" w14:textId="77777777" w:rsidTr="006A6E47">
        <w:tc>
          <w:tcPr>
            <w:tcW w:w="581" w:type="dxa"/>
            <w:shd w:val="clear" w:color="auto" w:fill="auto"/>
          </w:tcPr>
          <w:p w14:paraId="78E8E1C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136</w:t>
            </w:r>
          </w:p>
        </w:tc>
        <w:tc>
          <w:tcPr>
            <w:tcW w:w="3898" w:type="dxa"/>
            <w:shd w:val="clear" w:color="auto" w:fill="auto"/>
          </w:tcPr>
          <w:p w14:paraId="192A78D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Tablet Samsung Galaxy 3 P5200</w:t>
            </w:r>
          </w:p>
        </w:tc>
        <w:tc>
          <w:tcPr>
            <w:tcW w:w="3469" w:type="dxa"/>
            <w:shd w:val="clear" w:color="auto" w:fill="auto"/>
          </w:tcPr>
          <w:p w14:paraId="0D6BB3F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N14515</w:t>
            </w:r>
          </w:p>
        </w:tc>
        <w:tc>
          <w:tcPr>
            <w:tcW w:w="836" w:type="dxa"/>
            <w:shd w:val="clear" w:color="auto" w:fill="auto"/>
          </w:tcPr>
          <w:p w14:paraId="77E2EF7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80A0DB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72133FB3" w14:textId="77777777" w:rsidTr="006A6E47">
        <w:tc>
          <w:tcPr>
            <w:tcW w:w="581" w:type="dxa"/>
            <w:shd w:val="clear" w:color="auto" w:fill="auto"/>
          </w:tcPr>
          <w:p w14:paraId="5076DB1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137</w:t>
            </w:r>
          </w:p>
        </w:tc>
        <w:tc>
          <w:tcPr>
            <w:tcW w:w="3898" w:type="dxa"/>
            <w:shd w:val="clear" w:color="auto" w:fill="auto"/>
          </w:tcPr>
          <w:p w14:paraId="7ABF39C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Czytnik </w:t>
            </w:r>
            <w:proofErr w:type="spellStart"/>
            <w:r w:rsidRPr="00F61801">
              <w:rPr>
                <w:rFonts w:ascii="Calibri" w:hAnsi="Calibri" w:cs="Calibri"/>
                <w:sz w:val="24"/>
                <w:szCs w:val="24"/>
              </w:rPr>
              <w:t>inkBook</w:t>
            </w:r>
            <w:proofErr w:type="spellEnd"/>
            <w:r w:rsidRPr="00F61801">
              <w:rPr>
                <w:rFonts w:ascii="Calibri" w:hAnsi="Calibri" w:cs="Calibri"/>
                <w:sz w:val="24"/>
                <w:szCs w:val="24"/>
              </w:rPr>
              <w:t xml:space="preserve"> Classic 2</w:t>
            </w:r>
          </w:p>
        </w:tc>
        <w:tc>
          <w:tcPr>
            <w:tcW w:w="3469" w:type="dxa"/>
            <w:shd w:val="clear" w:color="auto" w:fill="auto"/>
          </w:tcPr>
          <w:p w14:paraId="1519356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N14516-N14523</w:t>
            </w:r>
          </w:p>
        </w:tc>
        <w:tc>
          <w:tcPr>
            <w:tcW w:w="836" w:type="dxa"/>
            <w:shd w:val="clear" w:color="auto" w:fill="auto"/>
          </w:tcPr>
          <w:p w14:paraId="032298A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8</w:t>
            </w:r>
          </w:p>
        </w:tc>
        <w:tc>
          <w:tcPr>
            <w:tcW w:w="425" w:type="dxa"/>
            <w:shd w:val="clear" w:color="auto" w:fill="auto"/>
          </w:tcPr>
          <w:p w14:paraId="6146BED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394CD4C3" w14:textId="77777777" w:rsidTr="006A6E47">
        <w:tc>
          <w:tcPr>
            <w:tcW w:w="581" w:type="dxa"/>
            <w:shd w:val="clear" w:color="auto" w:fill="auto"/>
          </w:tcPr>
          <w:p w14:paraId="677FBCD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138</w:t>
            </w:r>
          </w:p>
        </w:tc>
        <w:tc>
          <w:tcPr>
            <w:tcW w:w="3898" w:type="dxa"/>
            <w:shd w:val="clear" w:color="auto" w:fill="auto"/>
          </w:tcPr>
          <w:p w14:paraId="2A7BBBC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Smartfon Apple iPhone 6s 32GB Silver</w:t>
            </w:r>
          </w:p>
        </w:tc>
        <w:tc>
          <w:tcPr>
            <w:tcW w:w="3469" w:type="dxa"/>
            <w:shd w:val="clear" w:color="auto" w:fill="auto"/>
          </w:tcPr>
          <w:p w14:paraId="67E0767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N14531</w:t>
            </w:r>
          </w:p>
        </w:tc>
        <w:tc>
          <w:tcPr>
            <w:tcW w:w="836" w:type="dxa"/>
            <w:shd w:val="clear" w:color="auto" w:fill="auto"/>
          </w:tcPr>
          <w:p w14:paraId="292CDE7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9602A8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3E7907AD" w14:textId="77777777" w:rsidTr="006A6E47">
        <w:tc>
          <w:tcPr>
            <w:tcW w:w="581" w:type="dxa"/>
            <w:shd w:val="clear" w:color="auto" w:fill="auto"/>
          </w:tcPr>
          <w:p w14:paraId="538B148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139</w:t>
            </w:r>
          </w:p>
        </w:tc>
        <w:tc>
          <w:tcPr>
            <w:tcW w:w="3898" w:type="dxa"/>
            <w:shd w:val="clear" w:color="auto" w:fill="auto"/>
          </w:tcPr>
          <w:p w14:paraId="199E86A3"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Słuchawki </w:t>
            </w:r>
            <w:proofErr w:type="spellStart"/>
            <w:r w:rsidRPr="00F61801">
              <w:rPr>
                <w:rFonts w:ascii="Calibri" w:hAnsi="Calibri" w:cs="Calibri"/>
                <w:sz w:val="24"/>
                <w:szCs w:val="24"/>
              </w:rPr>
              <w:t>Logitech</w:t>
            </w:r>
            <w:proofErr w:type="spellEnd"/>
            <w:r w:rsidRPr="00F61801">
              <w:rPr>
                <w:rFonts w:ascii="Calibri" w:hAnsi="Calibri" w:cs="Calibri"/>
                <w:sz w:val="24"/>
                <w:szCs w:val="24"/>
              </w:rPr>
              <w:t xml:space="preserve"> G231 </w:t>
            </w:r>
            <w:proofErr w:type="spellStart"/>
            <w:r w:rsidRPr="00F61801">
              <w:rPr>
                <w:rFonts w:ascii="Calibri" w:hAnsi="Calibri" w:cs="Calibri"/>
                <w:sz w:val="24"/>
                <w:szCs w:val="24"/>
              </w:rPr>
              <w:t>Prodigy</w:t>
            </w:r>
            <w:proofErr w:type="spellEnd"/>
          </w:p>
        </w:tc>
        <w:tc>
          <w:tcPr>
            <w:tcW w:w="3469" w:type="dxa"/>
            <w:shd w:val="clear" w:color="auto" w:fill="auto"/>
          </w:tcPr>
          <w:p w14:paraId="719FD2A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N14561-N14565</w:t>
            </w:r>
          </w:p>
        </w:tc>
        <w:tc>
          <w:tcPr>
            <w:tcW w:w="836" w:type="dxa"/>
            <w:shd w:val="clear" w:color="auto" w:fill="auto"/>
          </w:tcPr>
          <w:p w14:paraId="1B61871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07896F2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12CB5B3A" w14:textId="77777777" w:rsidTr="006A6E47">
        <w:tc>
          <w:tcPr>
            <w:tcW w:w="581" w:type="dxa"/>
            <w:shd w:val="clear" w:color="auto" w:fill="auto"/>
          </w:tcPr>
          <w:p w14:paraId="442844A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140</w:t>
            </w:r>
          </w:p>
        </w:tc>
        <w:tc>
          <w:tcPr>
            <w:tcW w:w="3898" w:type="dxa"/>
            <w:shd w:val="clear" w:color="auto" w:fill="auto"/>
          </w:tcPr>
          <w:p w14:paraId="57DE751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AOC I2475PXQU</w:t>
            </w:r>
          </w:p>
        </w:tc>
        <w:tc>
          <w:tcPr>
            <w:tcW w:w="3469" w:type="dxa"/>
            <w:shd w:val="clear" w:color="auto" w:fill="auto"/>
          </w:tcPr>
          <w:p w14:paraId="0C3FA71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N14566-N14610</w:t>
            </w:r>
          </w:p>
        </w:tc>
        <w:tc>
          <w:tcPr>
            <w:tcW w:w="836" w:type="dxa"/>
            <w:shd w:val="clear" w:color="auto" w:fill="auto"/>
          </w:tcPr>
          <w:p w14:paraId="00F9D0C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45</w:t>
            </w:r>
          </w:p>
        </w:tc>
        <w:tc>
          <w:tcPr>
            <w:tcW w:w="425" w:type="dxa"/>
            <w:shd w:val="clear" w:color="auto" w:fill="auto"/>
          </w:tcPr>
          <w:p w14:paraId="0ACA6D2F" w14:textId="77777777" w:rsidR="00CA4B8B" w:rsidRPr="00F61801" w:rsidRDefault="00CA4B8B" w:rsidP="00F61801">
            <w:pPr>
              <w:tabs>
                <w:tab w:val="left" w:pos="915"/>
              </w:tabs>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CBA5803" w14:textId="77777777" w:rsidTr="006A6E47">
        <w:tc>
          <w:tcPr>
            <w:tcW w:w="581" w:type="dxa"/>
            <w:shd w:val="clear" w:color="auto" w:fill="auto"/>
          </w:tcPr>
          <w:p w14:paraId="1E77731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141</w:t>
            </w:r>
          </w:p>
        </w:tc>
        <w:tc>
          <w:tcPr>
            <w:tcW w:w="3898" w:type="dxa"/>
            <w:shd w:val="clear" w:color="auto" w:fill="auto"/>
          </w:tcPr>
          <w:p w14:paraId="6785E45F"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Zest.komp</w:t>
            </w:r>
            <w:proofErr w:type="spellEnd"/>
            <w:r w:rsidRPr="00F61801">
              <w:rPr>
                <w:rFonts w:ascii="Calibri" w:hAnsi="Calibri" w:cs="Calibri"/>
                <w:sz w:val="24"/>
                <w:szCs w:val="24"/>
              </w:rPr>
              <w:t xml:space="preserve">. HP </w:t>
            </w:r>
            <w:proofErr w:type="spellStart"/>
            <w:r w:rsidRPr="00F61801">
              <w:rPr>
                <w:rFonts w:ascii="Calibri" w:hAnsi="Calibri" w:cs="Calibri"/>
                <w:sz w:val="24"/>
                <w:szCs w:val="24"/>
              </w:rPr>
              <w:t>EliteDesk</w:t>
            </w:r>
            <w:proofErr w:type="spellEnd"/>
            <w:r w:rsidRPr="00F61801">
              <w:rPr>
                <w:rFonts w:ascii="Calibri" w:hAnsi="Calibri" w:cs="Calibri"/>
                <w:sz w:val="24"/>
                <w:szCs w:val="24"/>
              </w:rPr>
              <w:t xml:space="preserve"> 800 G3+mon.AOC I2475PXQU</w:t>
            </w:r>
          </w:p>
        </w:tc>
        <w:tc>
          <w:tcPr>
            <w:tcW w:w="3469" w:type="dxa"/>
            <w:shd w:val="clear" w:color="auto" w:fill="auto"/>
          </w:tcPr>
          <w:p w14:paraId="1696F18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N14611-N14669, N15216-N15235</w:t>
            </w:r>
          </w:p>
        </w:tc>
        <w:tc>
          <w:tcPr>
            <w:tcW w:w="836" w:type="dxa"/>
            <w:shd w:val="clear" w:color="auto" w:fill="auto"/>
          </w:tcPr>
          <w:p w14:paraId="37BBD40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79</w:t>
            </w:r>
          </w:p>
        </w:tc>
        <w:tc>
          <w:tcPr>
            <w:tcW w:w="425" w:type="dxa"/>
            <w:shd w:val="clear" w:color="auto" w:fill="auto"/>
          </w:tcPr>
          <w:p w14:paraId="3BC2F00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407F3FAB" w14:textId="77777777" w:rsidR="00CA4B8B" w:rsidRPr="00F61801" w:rsidRDefault="00CA4B8B" w:rsidP="00F61801">
            <w:pPr>
              <w:spacing w:line="276" w:lineRule="auto"/>
              <w:rPr>
                <w:rFonts w:ascii="Calibri" w:hAnsi="Calibri" w:cs="Calibri"/>
                <w:sz w:val="24"/>
                <w:szCs w:val="24"/>
              </w:rPr>
            </w:pPr>
          </w:p>
        </w:tc>
      </w:tr>
      <w:tr w:rsidR="00CA4B8B" w:rsidRPr="00F61801" w14:paraId="4E027213" w14:textId="77777777" w:rsidTr="006A6E47">
        <w:tc>
          <w:tcPr>
            <w:tcW w:w="581" w:type="dxa"/>
            <w:shd w:val="clear" w:color="auto" w:fill="auto"/>
          </w:tcPr>
          <w:p w14:paraId="43CF639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142</w:t>
            </w:r>
          </w:p>
        </w:tc>
        <w:tc>
          <w:tcPr>
            <w:tcW w:w="3898" w:type="dxa"/>
            <w:shd w:val="clear" w:color="auto" w:fill="auto"/>
          </w:tcPr>
          <w:p w14:paraId="062BDB3E"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Głośnik multimedialny YAMAHA YAS</w:t>
            </w:r>
          </w:p>
        </w:tc>
        <w:tc>
          <w:tcPr>
            <w:tcW w:w="3469" w:type="dxa"/>
            <w:shd w:val="clear" w:color="auto" w:fill="auto"/>
          </w:tcPr>
          <w:p w14:paraId="5B868F0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N14670</w:t>
            </w:r>
          </w:p>
        </w:tc>
        <w:tc>
          <w:tcPr>
            <w:tcW w:w="836" w:type="dxa"/>
            <w:shd w:val="clear" w:color="auto" w:fill="auto"/>
          </w:tcPr>
          <w:p w14:paraId="5429A72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CFF6CE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9148300" w14:textId="77777777" w:rsidTr="006A6E47">
        <w:tc>
          <w:tcPr>
            <w:tcW w:w="581" w:type="dxa"/>
            <w:shd w:val="clear" w:color="auto" w:fill="auto"/>
          </w:tcPr>
          <w:p w14:paraId="4EDF22A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143</w:t>
            </w:r>
          </w:p>
        </w:tc>
        <w:tc>
          <w:tcPr>
            <w:tcW w:w="3898" w:type="dxa"/>
            <w:shd w:val="clear" w:color="auto" w:fill="auto"/>
          </w:tcPr>
          <w:p w14:paraId="61418C7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Telefon stacjonarny Alcatel 8029</w:t>
            </w:r>
          </w:p>
        </w:tc>
        <w:tc>
          <w:tcPr>
            <w:tcW w:w="3469" w:type="dxa"/>
            <w:shd w:val="clear" w:color="auto" w:fill="auto"/>
          </w:tcPr>
          <w:p w14:paraId="2AB7116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N14715-N14744, N15086, </w:t>
            </w:r>
          </w:p>
          <w:p w14:paraId="4C23FB5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N15089-N15182, N17525-N17624</w:t>
            </w:r>
          </w:p>
        </w:tc>
        <w:tc>
          <w:tcPr>
            <w:tcW w:w="836" w:type="dxa"/>
            <w:shd w:val="clear" w:color="auto" w:fill="auto"/>
          </w:tcPr>
          <w:p w14:paraId="1B6DADF8" w14:textId="77777777" w:rsidR="00CA4B8B" w:rsidRPr="00F61801" w:rsidRDefault="00CA4B8B" w:rsidP="00F61801">
            <w:pPr>
              <w:widowControl w:val="0"/>
              <w:suppressAutoHyphens/>
              <w:autoSpaceDN w:val="0"/>
              <w:spacing w:line="276" w:lineRule="auto"/>
              <w:jc w:val="both"/>
              <w:textAlignment w:val="baseline"/>
              <w:rPr>
                <w:rFonts w:ascii="Calibri" w:hAnsi="Calibri" w:cs="Calibri"/>
                <w:sz w:val="24"/>
                <w:szCs w:val="24"/>
              </w:rPr>
            </w:pPr>
            <w:r w:rsidRPr="00F61801">
              <w:rPr>
                <w:rFonts w:ascii="Calibri" w:hAnsi="Calibri" w:cs="Calibri"/>
                <w:sz w:val="24"/>
                <w:szCs w:val="24"/>
              </w:rPr>
              <w:t xml:space="preserve"> 224</w:t>
            </w:r>
          </w:p>
        </w:tc>
        <w:tc>
          <w:tcPr>
            <w:tcW w:w="425" w:type="dxa"/>
            <w:shd w:val="clear" w:color="auto" w:fill="auto"/>
          </w:tcPr>
          <w:p w14:paraId="59B7BE8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D77A69A" w14:textId="77777777" w:rsidTr="006A6E47">
        <w:tc>
          <w:tcPr>
            <w:tcW w:w="581" w:type="dxa"/>
            <w:shd w:val="clear" w:color="auto" w:fill="auto"/>
          </w:tcPr>
          <w:p w14:paraId="22F287EB"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144</w:t>
            </w:r>
          </w:p>
        </w:tc>
        <w:tc>
          <w:tcPr>
            <w:tcW w:w="3898" w:type="dxa"/>
            <w:shd w:val="clear" w:color="auto" w:fill="auto"/>
          </w:tcPr>
          <w:p w14:paraId="4D55120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Telefon stacjonarny Alcatel 8039 Premium  + module</w:t>
            </w:r>
          </w:p>
        </w:tc>
        <w:tc>
          <w:tcPr>
            <w:tcW w:w="3469" w:type="dxa"/>
            <w:shd w:val="clear" w:color="auto" w:fill="auto"/>
          </w:tcPr>
          <w:p w14:paraId="53A126E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N15183-N15187</w:t>
            </w:r>
          </w:p>
        </w:tc>
        <w:tc>
          <w:tcPr>
            <w:tcW w:w="836" w:type="dxa"/>
            <w:shd w:val="clear" w:color="auto" w:fill="auto"/>
          </w:tcPr>
          <w:p w14:paraId="685D502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5ED85D1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FB57075" w14:textId="77777777" w:rsidTr="006A6E47">
        <w:tc>
          <w:tcPr>
            <w:tcW w:w="581" w:type="dxa"/>
            <w:shd w:val="clear" w:color="auto" w:fill="auto"/>
          </w:tcPr>
          <w:p w14:paraId="623F2FB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145</w:t>
            </w:r>
          </w:p>
        </w:tc>
        <w:tc>
          <w:tcPr>
            <w:tcW w:w="3898" w:type="dxa"/>
            <w:shd w:val="clear" w:color="auto" w:fill="auto"/>
          </w:tcPr>
          <w:p w14:paraId="2D16948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Samsung Galaxy J7-2017</w:t>
            </w:r>
          </w:p>
          <w:p w14:paraId="564C4A4B"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47CAFDE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N14745-N14774, N15190-N15215,</w:t>
            </w:r>
          </w:p>
          <w:p w14:paraId="517A8A6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N15358-N15370</w:t>
            </w:r>
          </w:p>
        </w:tc>
        <w:tc>
          <w:tcPr>
            <w:tcW w:w="836" w:type="dxa"/>
            <w:shd w:val="clear" w:color="auto" w:fill="auto"/>
          </w:tcPr>
          <w:p w14:paraId="651BD62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68</w:t>
            </w:r>
          </w:p>
        </w:tc>
        <w:tc>
          <w:tcPr>
            <w:tcW w:w="425" w:type="dxa"/>
            <w:shd w:val="clear" w:color="auto" w:fill="auto"/>
          </w:tcPr>
          <w:p w14:paraId="77F3560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p w14:paraId="4D375B46" w14:textId="77777777" w:rsidR="00CA4B8B" w:rsidRPr="00F61801" w:rsidRDefault="00CA4B8B" w:rsidP="00F61801">
            <w:pPr>
              <w:spacing w:line="276" w:lineRule="auto"/>
              <w:rPr>
                <w:rFonts w:ascii="Calibri" w:hAnsi="Calibri" w:cs="Calibri"/>
                <w:sz w:val="24"/>
                <w:szCs w:val="24"/>
              </w:rPr>
            </w:pPr>
          </w:p>
        </w:tc>
      </w:tr>
      <w:tr w:rsidR="00CA4B8B" w:rsidRPr="00F61801" w14:paraId="3E34B99C" w14:textId="77777777" w:rsidTr="006A6E47">
        <w:tc>
          <w:tcPr>
            <w:tcW w:w="581" w:type="dxa"/>
            <w:shd w:val="clear" w:color="auto" w:fill="auto"/>
          </w:tcPr>
          <w:p w14:paraId="4EA8252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146</w:t>
            </w:r>
          </w:p>
        </w:tc>
        <w:tc>
          <w:tcPr>
            <w:tcW w:w="3898" w:type="dxa"/>
            <w:shd w:val="clear" w:color="auto" w:fill="auto"/>
          </w:tcPr>
          <w:p w14:paraId="23A60B2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Aparat fot. SONY </w:t>
            </w:r>
            <w:proofErr w:type="spellStart"/>
            <w:r w:rsidRPr="00F61801">
              <w:rPr>
                <w:rFonts w:ascii="Calibri" w:hAnsi="Calibri" w:cs="Calibri"/>
                <w:sz w:val="24"/>
                <w:szCs w:val="24"/>
              </w:rPr>
              <w:t>Cyber</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Shot</w:t>
            </w:r>
            <w:proofErr w:type="spellEnd"/>
            <w:r w:rsidRPr="00F61801">
              <w:rPr>
                <w:rFonts w:ascii="Calibri" w:hAnsi="Calibri" w:cs="Calibri"/>
                <w:sz w:val="24"/>
                <w:szCs w:val="24"/>
              </w:rPr>
              <w:t xml:space="preserve"> DSC-HX90 + osprzęt </w:t>
            </w:r>
          </w:p>
        </w:tc>
        <w:tc>
          <w:tcPr>
            <w:tcW w:w="3469" w:type="dxa"/>
            <w:shd w:val="clear" w:color="auto" w:fill="auto"/>
          </w:tcPr>
          <w:p w14:paraId="3407BE8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N14897-N14901</w:t>
            </w:r>
          </w:p>
        </w:tc>
        <w:tc>
          <w:tcPr>
            <w:tcW w:w="836" w:type="dxa"/>
            <w:shd w:val="clear" w:color="auto" w:fill="auto"/>
          </w:tcPr>
          <w:p w14:paraId="2824FA3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2D9FDA2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p w14:paraId="688129FD" w14:textId="77777777" w:rsidR="00CA4B8B" w:rsidRPr="00F61801" w:rsidRDefault="00CA4B8B" w:rsidP="00F61801">
            <w:pPr>
              <w:spacing w:line="276" w:lineRule="auto"/>
              <w:rPr>
                <w:rFonts w:ascii="Calibri" w:hAnsi="Calibri" w:cs="Calibri"/>
                <w:sz w:val="24"/>
                <w:szCs w:val="24"/>
              </w:rPr>
            </w:pPr>
          </w:p>
        </w:tc>
      </w:tr>
      <w:tr w:rsidR="00CA4B8B" w:rsidRPr="00F61801" w14:paraId="611065BF" w14:textId="77777777" w:rsidTr="006A6E47">
        <w:tc>
          <w:tcPr>
            <w:tcW w:w="581" w:type="dxa"/>
            <w:shd w:val="clear" w:color="auto" w:fill="auto"/>
          </w:tcPr>
          <w:p w14:paraId="07C16254"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147</w:t>
            </w:r>
          </w:p>
        </w:tc>
        <w:tc>
          <w:tcPr>
            <w:tcW w:w="3898" w:type="dxa"/>
            <w:shd w:val="clear" w:color="auto" w:fill="auto"/>
          </w:tcPr>
          <w:p w14:paraId="20E5DD06"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Zest.komp</w:t>
            </w:r>
            <w:proofErr w:type="spellEnd"/>
            <w:r w:rsidRPr="00F61801">
              <w:rPr>
                <w:rFonts w:ascii="Calibri" w:hAnsi="Calibri" w:cs="Calibri"/>
                <w:sz w:val="24"/>
                <w:szCs w:val="24"/>
              </w:rPr>
              <w:t>. Dell Optiplex7050+mon. AOC 23.8” I2475P</w:t>
            </w:r>
          </w:p>
        </w:tc>
        <w:tc>
          <w:tcPr>
            <w:tcW w:w="3469" w:type="dxa"/>
            <w:shd w:val="clear" w:color="auto" w:fill="auto"/>
          </w:tcPr>
          <w:p w14:paraId="2D5D04F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N14935-N14957</w:t>
            </w:r>
          </w:p>
        </w:tc>
        <w:tc>
          <w:tcPr>
            <w:tcW w:w="836" w:type="dxa"/>
            <w:shd w:val="clear" w:color="auto" w:fill="auto"/>
          </w:tcPr>
          <w:p w14:paraId="64949D7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23</w:t>
            </w:r>
          </w:p>
        </w:tc>
        <w:tc>
          <w:tcPr>
            <w:tcW w:w="425" w:type="dxa"/>
            <w:shd w:val="clear" w:color="auto" w:fill="auto"/>
          </w:tcPr>
          <w:p w14:paraId="3469FCB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5809272" w14:textId="77777777" w:rsidTr="006A6E47">
        <w:tc>
          <w:tcPr>
            <w:tcW w:w="581" w:type="dxa"/>
            <w:shd w:val="clear" w:color="auto" w:fill="auto"/>
          </w:tcPr>
          <w:p w14:paraId="4D1C40DB"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148</w:t>
            </w:r>
          </w:p>
        </w:tc>
        <w:tc>
          <w:tcPr>
            <w:tcW w:w="3898" w:type="dxa"/>
            <w:shd w:val="clear" w:color="auto" w:fill="auto"/>
          </w:tcPr>
          <w:p w14:paraId="4FF0DDA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Monitor AOC 23.8” I2475PXQU </w:t>
            </w:r>
          </w:p>
        </w:tc>
        <w:tc>
          <w:tcPr>
            <w:tcW w:w="3469" w:type="dxa"/>
            <w:shd w:val="clear" w:color="auto" w:fill="auto"/>
          </w:tcPr>
          <w:p w14:paraId="6675716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N14958-N15004</w:t>
            </w:r>
          </w:p>
        </w:tc>
        <w:tc>
          <w:tcPr>
            <w:tcW w:w="836" w:type="dxa"/>
            <w:shd w:val="clear" w:color="auto" w:fill="auto"/>
          </w:tcPr>
          <w:p w14:paraId="428BFBF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47</w:t>
            </w:r>
          </w:p>
        </w:tc>
        <w:tc>
          <w:tcPr>
            <w:tcW w:w="425" w:type="dxa"/>
            <w:shd w:val="clear" w:color="auto" w:fill="auto"/>
          </w:tcPr>
          <w:p w14:paraId="0F4E2F7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559A9F5" w14:textId="77777777" w:rsidTr="006A6E47">
        <w:tc>
          <w:tcPr>
            <w:tcW w:w="581" w:type="dxa"/>
            <w:shd w:val="clear" w:color="auto" w:fill="auto"/>
          </w:tcPr>
          <w:p w14:paraId="707EF68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149</w:t>
            </w:r>
          </w:p>
        </w:tc>
        <w:tc>
          <w:tcPr>
            <w:tcW w:w="3898" w:type="dxa"/>
            <w:shd w:val="clear" w:color="auto" w:fill="auto"/>
          </w:tcPr>
          <w:p w14:paraId="51C588F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Drukarka Epson </w:t>
            </w:r>
            <w:proofErr w:type="spellStart"/>
            <w:r w:rsidRPr="00F61801">
              <w:rPr>
                <w:rFonts w:ascii="Calibri" w:hAnsi="Calibri" w:cs="Calibri"/>
                <w:sz w:val="24"/>
                <w:szCs w:val="24"/>
              </w:rPr>
              <w:t>WorkForce</w:t>
            </w:r>
            <w:proofErr w:type="spellEnd"/>
            <w:r w:rsidRPr="00F61801">
              <w:rPr>
                <w:rFonts w:ascii="Calibri" w:hAnsi="Calibri" w:cs="Calibri"/>
                <w:sz w:val="24"/>
                <w:szCs w:val="24"/>
              </w:rPr>
              <w:t xml:space="preserve"> WF-100W</w:t>
            </w:r>
          </w:p>
        </w:tc>
        <w:tc>
          <w:tcPr>
            <w:tcW w:w="3469" w:type="dxa"/>
            <w:shd w:val="clear" w:color="auto" w:fill="auto"/>
          </w:tcPr>
          <w:p w14:paraId="222359F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N15006-N15009</w:t>
            </w:r>
          </w:p>
        </w:tc>
        <w:tc>
          <w:tcPr>
            <w:tcW w:w="836" w:type="dxa"/>
            <w:shd w:val="clear" w:color="auto" w:fill="auto"/>
          </w:tcPr>
          <w:p w14:paraId="41405A5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w:t>
            </w:r>
          </w:p>
        </w:tc>
        <w:tc>
          <w:tcPr>
            <w:tcW w:w="425" w:type="dxa"/>
            <w:shd w:val="clear" w:color="auto" w:fill="auto"/>
          </w:tcPr>
          <w:p w14:paraId="5CD57E4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C81C647" w14:textId="77777777" w:rsidTr="006A6E47">
        <w:tc>
          <w:tcPr>
            <w:tcW w:w="581" w:type="dxa"/>
            <w:shd w:val="clear" w:color="auto" w:fill="auto"/>
          </w:tcPr>
          <w:p w14:paraId="5BD9D8C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150</w:t>
            </w:r>
          </w:p>
        </w:tc>
        <w:tc>
          <w:tcPr>
            <w:tcW w:w="3898" w:type="dxa"/>
            <w:shd w:val="clear" w:color="auto" w:fill="auto"/>
          </w:tcPr>
          <w:p w14:paraId="4F5DE35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SPLITTER HDMI 1X4 </w:t>
            </w:r>
            <w:proofErr w:type="spellStart"/>
            <w:r w:rsidRPr="00F61801">
              <w:rPr>
                <w:rFonts w:ascii="Calibri" w:hAnsi="Calibri" w:cs="Calibri"/>
                <w:sz w:val="24"/>
                <w:szCs w:val="24"/>
              </w:rPr>
              <w:t>Signa</w:t>
            </w:r>
            <w:proofErr w:type="spellEnd"/>
            <w:r w:rsidRPr="00F61801">
              <w:rPr>
                <w:rFonts w:ascii="Calibri" w:hAnsi="Calibri" w:cs="Calibri"/>
                <w:sz w:val="24"/>
                <w:szCs w:val="24"/>
              </w:rPr>
              <w:t xml:space="preserve"> 4k x 2k </w:t>
            </w:r>
          </w:p>
        </w:tc>
        <w:tc>
          <w:tcPr>
            <w:tcW w:w="3469" w:type="dxa"/>
            <w:shd w:val="clear" w:color="auto" w:fill="auto"/>
          </w:tcPr>
          <w:p w14:paraId="5FE68DE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N15010</w:t>
            </w:r>
          </w:p>
        </w:tc>
        <w:tc>
          <w:tcPr>
            <w:tcW w:w="836" w:type="dxa"/>
            <w:shd w:val="clear" w:color="auto" w:fill="auto"/>
          </w:tcPr>
          <w:p w14:paraId="2ADE3A2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2A6980D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E6E8FB0" w14:textId="77777777" w:rsidTr="006A6E47">
        <w:tc>
          <w:tcPr>
            <w:tcW w:w="581" w:type="dxa"/>
            <w:shd w:val="clear" w:color="auto" w:fill="auto"/>
          </w:tcPr>
          <w:p w14:paraId="09A04E6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151</w:t>
            </w:r>
          </w:p>
        </w:tc>
        <w:tc>
          <w:tcPr>
            <w:tcW w:w="3898" w:type="dxa"/>
            <w:shd w:val="clear" w:color="auto" w:fill="auto"/>
          </w:tcPr>
          <w:p w14:paraId="65ECE9F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PENDRIVE KINGSTON DATA TRAVELER 2000 32GB</w:t>
            </w:r>
          </w:p>
        </w:tc>
        <w:tc>
          <w:tcPr>
            <w:tcW w:w="3469" w:type="dxa"/>
            <w:shd w:val="clear" w:color="auto" w:fill="auto"/>
          </w:tcPr>
          <w:p w14:paraId="4CD857B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N15017-N15066</w:t>
            </w:r>
          </w:p>
          <w:p w14:paraId="22A9B6B0"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63D2420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50</w:t>
            </w:r>
          </w:p>
        </w:tc>
        <w:tc>
          <w:tcPr>
            <w:tcW w:w="425" w:type="dxa"/>
            <w:shd w:val="clear" w:color="auto" w:fill="auto"/>
          </w:tcPr>
          <w:p w14:paraId="143CA47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p w14:paraId="757E6ED3" w14:textId="77777777" w:rsidR="00CA4B8B" w:rsidRPr="00F61801" w:rsidRDefault="00CA4B8B" w:rsidP="00F61801">
            <w:pPr>
              <w:spacing w:line="276" w:lineRule="auto"/>
              <w:rPr>
                <w:rFonts w:ascii="Calibri" w:hAnsi="Calibri" w:cs="Calibri"/>
                <w:sz w:val="24"/>
                <w:szCs w:val="24"/>
              </w:rPr>
            </w:pPr>
          </w:p>
        </w:tc>
      </w:tr>
      <w:tr w:rsidR="00CA4B8B" w:rsidRPr="00F61801" w14:paraId="19D6868D" w14:textId="77777777" w:rsidTr="006A6E47">
        <w:tc>
          <w:tcPr>
            <w:tcW w:w="581" w:type="dxa"/>
            <w:shd w:val="clear" w:color="auto" w:fill="auto"/>
          </w:tcPr>
          <w:p w14:paraId="428B104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152</w:t>
            </w:r>
          </w:p>
        </w:tc>
        <w:tc>
          <w:tcPr>
            <w:tcW w:w="3898" w:type="dxa"/>
            <w:shd w:val="clear" w:color="auto" w:fill="auto"/>
          </w:tcPr>
          <w:p w14:paraId="6BFD511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NAS </w:t>
            </w:r>
            <w:proofErr w:type="spellStart"/>
            <w:r w:rsidRPr="00F61801">
              <w:rPr>
                <w:rFonts w:ascii="Calibri" w:hAnsi="Calibri" w:cs="Calibri"/>
                <w:sz w:val="24"/>
                <w:szCs w:val="24"/>
              </w:rPr>
              <w:t>Qnap</w:t>
            </w:r>
            <w:proofErr w:type="spellEnd"/>
            <w:r w:rsidRPr="00F61801">
              <w:rPr>
                <w:rFonts w:ascii="Calibri" w:hAnsi="Calibri" w:cs="Calibri"/>
                <w:sz w:val="24"/>
                <w:szCs w:val="24"/>
              </w:rPr>
              <w:t xml:space="preserve"> 4-Bay TS-453A-4G</w:t>
            </w:r>
          </w:p>
        </w:tc>
        <w:tc>
          <w:tcPr>
            <w:tcW w:w="3469" w:type="dxa"/>
            <w:shd w:val="clear" w:color="auto" w:fill="auto"/>
          </w:tcPr>
          <w:p w14:paraId="701D71A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N15079</w:t>
            </w:r>
          </w:p>
        </w:tc>
        <w:tc>
          <w:tcPr>
            <w:tcW w:w="836" w:type="dxa"/>
            <w:shd w:val="clear" w:color="auto" w:fill="auto"/>
          </w:tcPr>
          <w:p w14:paraId="349E868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409B1DE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6057F46" w14:textId="77777777" w:rsidTr="006A6E47">
        <w:tc>
          <w:tcPr>
            <w:tcW w:w="581" w:type="dxa"/>
            <w:shd w:val="clear" w:color="auto" w:fill="auto"/>
          </w:tcPr>
          <w:p w14:paraId="55F49714"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153</w:t>
            </w:r>
          </w:p>
        </w:tc>
        <w:tc>
          <w:tcPr>
            <w:tcW w:w="3898" w:type="dxa"/>
            <w:shd w:val="clear" w:color="auto" w:fill="auto"/>
          </w:tcPr>
          <w:p w14:paraId="2354BB8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Dysk WD RED PRO 6TB</w:t>
            </w:r>
          </w:p>
        </w:tc>
        <w:tc>
          <w:tcPr>
            <w:tcW w:w="3469" w:type="dxa"/>
            <w:shd w:val="clear" w:color="auto" w:fill="auto"/>
          </w:tcPr>
          <w:p w14:paraId="04AAD4A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N15080-N15082</w:t>
            </w:r>
          </w:p>
        </w:tc>
        <w:tc>
          <w:tcPr>
            <w:tcW w:w="836" w:type="dxa"/>
            <w:shd w:val="clear" w:color="auto" w:fill="auto"/>
          </w:tcPr>
          <w:p w14:paraId="28ADD840"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304DDC3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73A3698" w14:textId="77777777" w:rsidTr="006A6E47">
        <w:tc>
          <w:tcPr>
            <w:tcW w:w="581" w:type="dxa"/>
            <w:shd w:val="clear" w:color="auto" w:fill="auto"/>
          </w:tcPr>
          <w:p w14:paraId="0BF065B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154</w:t>
            </w:r>
          </w:p>
        </w:tc>
        <w:tc>
          <w:tcPr>
            <w:tcW w:w="3898" w:type="dxa"/>
            <w:shd w:val="clear" w:color="auto" w:fill="auto"/>
          </w:tcPr>
          <w:p w14:paraId="207BDE2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APPLE MACBOOK AIR 13.3''</w:t>
            </w:r>
          </w:p>
        </w:tc>
        <w:tc>
          <w:tcPr>
            <w:tcW w:w="3469" w:type="dxa"/>
            <w:shd w:val="clear" w:color="auto" w:fill="auto"/>
          </w:tcPr>
          <w:p w14:paraId="4B07280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N15188, N15189</w:t>
            </w:r>
          </w:p>
        </w:tc>
        <w:tc>
          <w:tcPr>
            <w:tcW w:w="836" w:type="dxa"/>
            <w:shd w:val="clear" w:color="auto" w:fill="auto"/>
          </w:tcPr>
          <w:p w14:paraId="6C96AF6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BD360E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55E091F1" w14:textId="77777777" w:rsidTr="006A6E47">
        <w:tc>
          <w:tcPr>
            <w:tcW w:w="581" w:type="dxa"/>
            <w:shd w:val="clear" w:color="auto" w:fill="auto"/>
          </w:tcPr>
          <w:p w14:paraId="7F4D3E9B"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155</w:t>
            </w:r>
          </w:p>
        </w:tc>
        <w:tc>
          <w:tcPr>
            <w:tcW w:w="3898" w:type="dxa"/>
            <w:shd w:val="clear" w:color="auto" w:fill="auto"/>
          </w:tcPr>
          <w:p w14:paraId="5167B4E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L5490</w:t>
            </w:r>
          </w:p>
          <w:p w14:paraId="1293A74F"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45864DA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N15236-N15262, N15264-N15288,</w:t>
            </w:r>
          </w:p>
          <w:p w14:paraId="4C5EC6B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N15290-N15295</w:t>
            </w:r>
          </w:p>
        </w:tc>
        <w:tc>
          <w:tcPr>
            <w:tcW w:w="836" w:type="dxa"/>
            <w:shd w:val="clear" w:color="auto" w:fill="auto"/>
          </w:tcPr>
          <w:p w14:paraId="6AFAC87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58</w:t>
            </w:r>
          </w:p>
        </w:tc>
        <w:tc>
          <w:tcPr>
            <w:tcW w:w="425" w:type="dxa"/>
            <w:shd w:val="clear" w:color="auto" w:fill="auto"/>
          </w:tcPr>
          <w:p w14:paraId="31E8DFC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4DDDED2C" w14:textId="77777777" w:rsidR="00CA4B8B" w:rsidRPr="00F61801" w:rsidRDefault="00CA4B8B" w:rsidP="00F61801">
            <w:pPr>
              <w:spacing w:line="276" w:lineRule="auto"/>
              <w:rPr>
                <w:rFonts w:ascii="Calibri" w:hAnsi="Calibri" w:cs="Calibri"/>
                <w:sz w:val="24"/>
                <w:szCs w:val="24"/>
              </w:rPr>
            </w:pPr>
          </w:p>
        </w:tc>
      </w:tr>
      <w:tr w:rsidR="00CA4B8B" w:rsidRPr="00F61801" w14:paraId="6FE41543" w14:textId="77777777" w:rsidTr="006A6E47">
        <w:tc>
          <w:tcPr>
            <w:tcW w:w="581" w:type="dxa"/>
            <w:shd w:val="clear" w:color="auto" w:fill="auto"/>
          </w:tcPr>
          <w:p w14:paraId="234BA60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156</w:t>
            </w:r>
          </w:p>
        </w:tc>
        <w:tc>
          <w:tcPr>
            <w:tcW w:w="3898" w:type="dxa"/>
            <w:shd w:val="clear" w:color="auto" w:fill="auto"/>
          </w:tcPr>
          <w:p w14:paraId="282D9F28"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5490</w:t>
            </w:r>
          </w:p>
        </w:tc>
        <w:tc>
          <w:tcPr>
            <w:tcW w:w="3469" w:type="dxa"/>
            <w:shd w:val="clear" w:color="auto" w:fill="auto"/>
          </w:tcPr>
          <w:p w14:paraId="793F8CF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N15806-N15886</w:t>
            </w:r>
          </w:p>
        </w:tc>
        <w:tc>
          <w:tcPr>
            <w:tcW w:w="836" w:type="dxa"/>
            <w:shd w:val="clear" w:color="auto" w:fill="auto"/>
          </w:tcPr>
          <w:p w14:paraId="1610760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81</w:t>
            </w:r>
          </w:p>
        </w:tc>
        <w:tc>
          <w:tcPr>
            <w:tcW w:w="425" w:type="dxa"/>
            <w:shd w:val="clear" w:color="auto" w:fill="auto"/>
          </w:tcPr>
          <w:p w14:paraId="108C429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39A97000" w14:textId="77777777" w:rsidTr="006A6E47">
        <w:tc>
          <w:tcPr>
            <w:tcW w:w="581" w:type="dxa"/>
            <w:shd w:val="clear" w:color="auto" w:fill="auto"/>
          </w:tcPr>
          <w:p w14:paraId="1C10AD3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157</w:t>
            </w:r>
          </w:p>
        </w:tc>
        <w:tc>
          <w:tcPr>
            <w:tcW w:w="3898" w:type="dxa"/>
            <w:shd w:val="clear" w:color="auto" w:fill="auto"/>
          </w:tcPr>
          <w:p w14:paraId="46D1026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Philips 23.8</w:t>
            </w:r>
          </w:p>
        </w:tc>
        <w:tc>
          <w:tcPr>
            <w:tcW w:w="3469" w:type="dxa"/>
            <w:shd w:val="clear" w:color="auto" w:fill="auto"/>
          </w:tcPr>
          <w:p w14:paraId="5B55D57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N15296-N15325, N15327-N15355</w:t>
            </w:r>
          </w:p>
        </w:tc>
        <w:tc>
          <w:tcPr>
            <w:tcW w:w="836" w:type="dxa"/>
            <w:shd w:val="clear" w:color="auto" w:fill="auto"/>
          </w:tcPr>
          <w:p w14:paraId="06EB7BA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59</w:t>
            </w:r>
          </w:p>
        </w:tc>
        <w:tc>
          <w:tcPr>
            <w:tcW w:w="425" w:type="dxa"/>
            <w:shd w:val="clear" w:color="auto" w:fill="auto"/>
          </w:tcPr>
          <w:p w14:paraId="12F41A8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ACA20F8" w14:textId="77777777" w:rsidTr="006A6E47">
        <w:tc>
          <w:tcPr>
            <w:tcW w:w="581" w:type="dxa"/>
            <w:shd w:val="clear" w:color="auto" w:fill="auto"/>
          </w:tcPr>
          <w:p w14:paraId="343A7F2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158</w:t>
            </w:r>
          </w:p>
        </w:tc>
        <w:tc>
          <w:tcPr>
            <w:tcW w:w="3898" w:type="dxa"/>
            <w:shd w:val="clear" w:color="auto" w:fill="auto"/>
          </w:tcPr>
          <w:p w14:paraId="432BC14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Pamięć GOODRAM IRDM 8GB </w:t>
            </w:r>
          </w:p>
        </w:tc>
        <w:tc>
          <w:tcPr>
            <w:tcW w:w="3469" w:type="dxa"/>
            <w:shd w:val="clear" w:color="auto" w:fill="auto"/>
          </w:tcPr>
          <w:p w14:paraId="00A25B5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N15356</w:t>
            </w:r>
          </w:p>
        </w:tc>
        <w:tc>
          <w:tcPr>
            <w:tcW w:w="836" w:type="dxa"/>
            <w:shd w:val="clear" w:color="auto" w:fill="auto"/>
          </w:tcPr>
          <w:p w14:paraId="6F9617C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C1C0A7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87DD153" w14:textId="77777777" w:rsidTr="006A6E47">
        <w:tc>
          <w:tcPr>
            <w:tcW w:w="581" w:type="dxa"/>
            <w:shd w:val="clear" w:color="auto" w:fill="auto"/>
          </w:tcPr>
          <w:p w14:paraId="075F845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159</w:t>
            </w:r>
          </w:p>
        </w:tc>
        <w:tc>
          <w:tcPr>
            <w:tcW w:w="3898" w:type="dxa"/>
            <w:shd w:val="clear" w:color="auto" w:fill="auto"/>
          </w:tcPr>
          <w:p w14:paraId="7663D01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AOC 27P1</w:t>
            </w:r>
          </w:p>
          <w:p w14:paraId="6E3228AA"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154EF1C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N15395-N15397, N15582-N15584,</w:t>
            </w:r>
          </w:p>
          <w:p w14:paraId="109E280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N15613-N15635, N15637-N15645, </w:t>
            </w:r>
          </w:p>
          <w:p w14:paraId="1E733C8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N15647-N15655, N15657-N15685</w:t>
            </w:r>
          </w:p>
        </w:tc>
        <w:tc>
          <w:tcPr>
            <w:tcW w:w="836" w:type="dxa"/>
            <w:shd w:val="clear" w:color="auto" w:fill="auto"/>
          </w:tcPr>
          <w:p w14:paraId="45E5337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75</w:t>
            </w:r>
          </w:p>
        </w:tc>
        <w:tc>
          <w:tcPr>
            <w:tcW w:w="425" w:type="dxa"/>
            <w:shd w:val="clear" w:color="auto" w:fill="auto"/>
          </w:tcPr>
          <w:p w14:paraId="04F57B0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4F782E2" w14:textId="77777777" w:rsidTr="006A6E47">
        <w:tc>
          <w:tcPr>
            <w:tcW w:w="581" w:type="dxa"/>
            <w:shd w:val="clear" w:color="auto" w:fill="auto"/>
          </w:tcPr>
          <w:p w14:paraId="6DD43AC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160</w:t>
            </w:r>
          </w:p>
        </w:tc>
        <w:tc>
          <w:tcPr>
            <w:tcW w:w="3898" w:type="dxa"/>
            <w:shd w:val="clear" w:color="auto" w:fill="auto"/>
          </w:tcPr>
          <w:p w14:paraId="01E1195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HP Workstation Z2 G4 Tower</w:t>
            </w:r>
          </w:p>
        </w:tc>
        <w:tc>
          <w:tcPr>
            <w:tcW w:w="3469" w:type="dxa"/>
            <w:shd w:val="clear" w:color="auto" w:fill="auto"/>
          </w:tcPr>
          <w:p w14:paraId="339658C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N15398-N15400</w:t>
            </w:r>
          </w:p>
        </w:tc>
        <w:tc>
          <w:tcPr>
            <w:tcW w:w="836" w:type="dxa"/>
            <w:shd w:val="clear" w:color="auto" w:fill="auto"/>
          </w:tcPr>
          <w:p w14:paraId="29D998C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1BC6CEC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433DF1C" w14:textId="77777777" w:rsidTr="006A6E47">
        <w:tc>
          <w:tcPr>
            <w:tcW w:w="581" w:type="dxa"/>
            <w:shd w:val="clear" w:color="auto" w:fill="auto"/>
          </w:tcPr>
          <w:p w14:paraId="1664E2B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161</w:t>
            </w:r>
          </w:p>
        </w:tc>
        <w:tc>
          <w:tcPr>
            <w:tcW w:w="3898" w:type="dxa"/>
            <w:shd w:val="clear" w:color="auto" w:fill="auto"/>
          </w:tcPr>
          <w:p w14:paraId="375AF67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Dell </w:t>
            </w:r>
            <w:proofErr w:type="spellStart"/>
            <w:r w:rsidRPr="00F61801">
              <w:rPr>
                <w:rFonts w:ascii="Calibri" w:hAnsi="Calibri" w:cs="Calibri"/>
                <w:sz w:val="24"/>
                <w:szCs w:val="24"/>
              </w:rPr>
              <w:t>Optiplex</w:t>
            </w:r>
            <w:proofErr w:type="spellEnd"/>
            <w:r w:rsidRPr="00F61801">
              <w:rPr>
                <w:rFonts w:ascii="Calibri" w:hAnsi="Calibri" w:cs="Calibri"/>
                <w:sz w:val="24"/>
                <w:szCs w:val="24"/>
              </w:rPr>
              <w:t xml:space="preserve"> 7060 SFF</w:t>
            </w:r>
          </w:p>
        </w:tc>
        <w:tc>
          <w:tcPr>
            <w:tcW w:w="3469" w:type="dxa"/>
            <w:shd w:val="clear" w:color="auto" w:fill="auto"/>
          </w:tcPr>
          <w:p w14:paraId="37AE784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N15585-N15612</w:t>
            </w:r>
          </w:p>
        </w:tc>
        <w:tc>
          <w:tcPr>
            <w:tcW w:w="836" w:type="dxa"/>
            <w:shd w:val="clear" w:color="auto" w:fill="auto"/>
          </w:tcPr>
          <w:p w14:paraId="3B49A425"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28</w:t>
            </w:r>
          </w:p>
        </w:tc>
        <w:tc>
          <w:tcPr>
            <w:tcW w:w="425" w:type="dxa"/>
            <w:shd w:val="clear" w:color="auto" w:fill="auto"/>
          </w:tcPr>
          <w:p w14:paraId="132B038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4091185" w14:textId="77777777" w:rsidTr="006A6E47">
        <w:tc>
          <w:tcPr>
            <w:tcW w:w="581" w:type="dxa"/>
            <w:shd w:val="clear" w:color="auto" w:fill="auto"/>
          </w:tcPr>
          <w:p w14:paraId="0503196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162</w:t>
            </w:r>
          </w:p>
        </w:tc>
        <w:tc>
          <w:tcPr>
            <w:tcW w:w="3898" w:type="dxa"/>
            <w:shd w:val="clear" w:color="auto" w:fill="auto"/>
          </w:tcPr>
          <w:p w14:paraId="62F345E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Projektor </w:t>
            </w:r>
            <w:proofErr w:type="spellStart"/>
            <w:r w:rsidRPr="00F61801">
              <w:rPr>
                <w:rFonts w:ascii="Calibri" w:hAnsi="Calibri" w:cs="Calibri"/>
                <w:sz w:val="24"/>
                <w:szCs w:val="24"/>
              </w:rPr>
              <w:t>epson</w:t>
            </w:r>
            <w:proofErr w:type="spellEnd"/>
            <w:r w:rsidRPr="00F61801">
              <w:rPr>
                <w:rFonts w:ascii="Calibri" w:hAnsi="Calibri" w:cs="Calibri"/>
                <w:sz w:val="24"/>
                <w:szCs w:val="24"/>
              </w:rPr>
              <w:t xml:space="preserve"> EB-1795F</w:t>
            </w:r>
          </w:p>
        </w:tc>
        <w:tc>
          <w:tcPr>
            <w:tcW w:w="3469" w:type="dxa"/>
            <w:shd w:val="clear" w:color="auto" w:fill="auto"/>
          </w:tcPr>
          <w:p w14:paraId="29CECBC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N15686, N15687</w:t>
            </w:r>
          </w:p>
        </w:tc>
        <w:tc>
          <w:tcPr>
            <w:tcW w:w="836" w:type="dxa"/>
            <w:shd w:val="clear" w:color="auto" w:fill="auto"/>
          </w:tcPr>
          <w:p w14:paraId="7D6C3E9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3CAB55D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DA061F6" w14:textId="77777777" w:rsidTr="006A6E47">
        <w:tc>
          <w:tcPr>
            <w:tcW w:w="581" w:type="dxa"/>
            <w:shd w:val="clear" w:color="auto" w:fill="auto"/>
          </w:tcPr>
          <w:p w14:paraId="3AF1CAD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163</w:t>
            </w:r>
          </w:p>
        </w:tc>
        <w:tc>
          <w:tcPr>
            <w:tcW w:w="3898" w:type="dxa"/>
            <w:shd w:val="clear" w:color="auto" w:fill="auto"/>
          </w:tcPr>
          <w:p w14:paraId="68FEBA4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Samsung J6 (J600F)</w:t>
            </w:r>
          </w:p>
          <w:p w14:paraId="0F3CDD0F"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2CF942D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N15753-N15780, N15782-N15787</w:t>
            </w:r>
          </w:p>
        </w:tc>
        <w:tc>
          <w:tcPr>
            <w:tcW w:w="836" w:type="dxa"/>
            <w:shd w:val="clear" w:color="auto" w:fill="auto"/>
          </w:tcPr>
          <w:p w14:paraId="718538D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34</w:t>
            </w:r>
          </w:p>
        </w:tc>
        <w:tc>
          <w:tcPr>
            <w:tcW w:w="425" w:type="dxa"/>
            <w:shd w:val="clear" w:color="auto" w:fill="auto"/>
          </w:tcPr>
          <w:p w14:paraId="1EE3A0E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47668B4A" w14:textId="77777777" w:rsidTr="006A6E47">
        <w:tc>
          <w:tcPr>
            <w:tcW w:w="581" w:type="dxa"/>
            <w:shd w:val="clear" w:color="auto" w:fill="auto"/>
          </w:tcPr>
          <w:p w14:paraId="2CDADC0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164</w:t>
            </w:r>
          </w:p>
        </w:tc>
        <w:tc>
          <w:tcPr>
            <w:tcW w:w="3898" w:type="dxa"/>
            <w:shd w:val="clear" w:color="auto" w:fill="auto"/>
          </w:tcPr>
          <w:p w14:paraId="6336F0B2"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Samsung A7 (A750F)</w:t>
            </w:r>
          </w:p>
        </w:tc>
        <w:tc>
          <w:tcPr>
            <w:tcW w:w="3469" w:type="dxa"/>
            <w:shd w:val="clear" w:color="auto" w:fill="auto"/>
          </w:tcPr>
          <w:p w14:paraId="4DBCD0C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N15788-N15801</w:t>
            </w:r>
          </w:p>
        </w:tc>
        <w:tc>
          <w:tcPr>
            <w:tcW w:w="836" w:type="dxa"/>
            <w:shd w:val="clear" w:color="auto" w:fill="auto"/>
          </w:tcPr>
          <w:p w14:paraId="5FA3372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13</w:t>
            </w:r>
          </w:p>
        </w:tc>
        <w:tc>
          <w:tcPr>
            <w:tcW w:w="425" w:type="dxa"/>
            <w:shd w:val="clear" w:color="auto" w:fill="auto"/>
          </w:tcPr>
          <w:p w14:paraId="138744C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4B4B4467" w14:textId="77777777" w:rsidTr="006A6E47">
        <w:tc>
          <w:tcPr>
            <w:tcW w:w="581" w:type="dxa"/>
            <w:shd w:val="clear" w:color="auto" w:fill="auto"/>
          </w:tcPr>
          <w:p w14:paraId="43FA7F8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165</w:t>
            </w:r>
          </w:p>
        </w:tc>
        <w:tc>
          <w:tcPr>
            <w:tcW w:w="3898" w:type="dxa"/>
            <w:shd w:val="clear" w:color="auto" w:fill="auto"/>
          </w:tcPr>
          <w:p w14:paraId="7BFB629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Laptop Microsoft Surface Pro 6 </w:t>
            </w:r>
          </w:p>
        </w:tc>
        <w:tc>
          <w:tcPr>
            <w:tcW w:w="3469" w:type="dxa"/>
            <w:shd w:val="clear" w:color="auto" w:fill="auto"/>
          </w:tcPr>
          <w:p w14:paraId="7602210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N15802-N15803</w:t>
            </w:r>
          </w:p>
        </w:tc>
        <w:tc>
          <w:tcPr>
            <w:tcW w:w="836" w:type="dxa"/>
            <w:shd w:val="clear" w:color="auto" w:fill="auto"/>
          </w:tcPr>
          <w:p w14:paraId="4ABB0CF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04EE76A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7C4C96F4" w14:textId="77777777" w:rsidTr="006A6E47">
        <w:tc>
          <w:tcPr>
            <w:tcW w:w="581" w:type="dxa"/>
            <w:shd w:val="clear" w:color="auto" w:fill="auto"/>
          </w:tcPr>
          <w:p w14:paraId="218C0BC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166</w:t>
            </w:r>
          </w:p>
        </w:tc>
        <w:tc>
          <w:tcPr>
            <w:tcW w:w="3898" w:type="dxa"/>
            <w:shd w:val="clear" w:color="auto" w:fill="auto"/>
          </w:tcPr>
          <w:p w14:paraId="14AD4590"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Dysk Western Digital WD Red Pro </w:t>
            </w:r>
          </w:p>
        </w:tc>
        <w:tc>
          <w:tcPr>
            <w:tcW w:w="3469" w:type="dxa"/>
            <w:shd w:val="clear" w:color="auto" w:fill="auto"/>
          </w:tcPr>
          <w:p w14:paraId="56525E7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N15804</w:t>
            </w:r>
          </w:p>
        </w:tc>
        <w:tc>
          <w:tcPr>
            <w:tcW w:w="836" w:type="dxa"/>
            <w:shd w:val="clear" w:color="auto" w:fill="auto"/>
          </w:tcPr>
          <w:p w14:paraId="30FF853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5A6D52A"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846230F" w14:textId="77777777" w:rsidTr="006A6E47">
        <w:tc>
          <w:tcPr>
            <w:tcW w:w="581" w:type="dxa"/>
            <w:shd w:val="clear" w:color="auto" w:fill="auto"/>
          </w:tcPr>
          <w:p w14:paraId="214801A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167</w:t>
            </w:r>
          </w:p>
        </w:tc>
        <w:tc>
          <w:tcPr>
            <w:tcW w:w="3898" w:type="dxa"/>
            <w:shd w:val="clear" w:color="auto" w:fill="auto"/>
          </w:tcPr>
          <w:p w14:paraId="62745CFA"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Logitech</w:t>
            </w:r>
            <w:proofErr w:type="spellEnd"/>
            <w:r w:rsidRPr="00F61801">
              <w:rPr>
                <w:rFonts w:ascii="Calibri" w:hAnsi="Calibri" w:cs="Calibri"/>
                <w:sz w:val="24"/>
                <w:szCs w:val="24"/>
              </w:rPr>
              <w:t xml:space="preserve"> Group - zestaw do </w:t>
            </w:r>
            <w:proofErr w:type="spellStart"/>
            <w:r w:rsidRPr="00F61801">
              <w:rPr>
                <w:rFonts w:ascii="Calibri" w:hAnsi="Calibri" w:cs="Calibri"/>
                <w:sz w:val="24"/>
                <w:szCs w:val="24"/>
              </w:rPr>
              <w:t>videokonferencji</w:t>
            </w:r>
            <w:proofErr w:type="spellEnd"/>
          </w:p>
        </w:tc>
        <w:tc>
          <w:tcPr>
            <w:tcW w:w="3469" w:type="dxa"/>
            <w:shd w:val="clear" w:color="auto" w:fill="auto"/>
          </w:tcPr>
          <w:p w14:paraId="251FBF9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N15805</w:t>
            </w:r>
          </w:p>
          <w:p w14:paraId="4E058C06"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45D9944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471B2AC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9877DC4" w14:textId="77777777" w:rsidTr="006A6E47">
        <w:tc>
          <w:tcPr>
            <w:tcW w:w="581" w:type="dxa"/>
            <w:shd w:val="clear" w:color="auto" w:fill="auto"/>
          </w:tcPr>
          <w:p w14:paraId="35BBEAD0"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168</w:t>
            </w:r>
          </w:p>
        </w:tc>
        <w:tc>
          <w:tcPr>
            <w:tcW w:w="3898" w:type="dxa"/>
            <w:shd w:val="clear" w:color="auto" w:fill="auto"/>
          </w:tcPr>
          <w:p w14:paraId="052C0ADA" w14:textId="77777777" w:rsidR="00CA4B8B" w:rsidRPr="00F61801" w:rsidRDefault="00CA4B8B" w:rsidP="00F61801">
            <w:pPr>
              <w:spacing w:line="276" w:lineRule="auto"/>
              <w:jc w:val="both"/>
              <w:rPr>
                <w:rFonts w:ascii="Calibri" w:hAnsi="Calibri" w:cs="Calibri"/>
                <w:sz w:val="24"/>
                <w:szCs w:val="24"/>
              </w:rPr>
            </w:pPr>
            <w:r w:rsidRPr="00F61801">
              <w:rPr>
                <w:rFonts w:ascii="Calibri" w:hAnsi="Calibri" w:cs="Calibri"/>
                <w:sz w:val="24"/>
                <w:szCs w:val="24"/>
              </w:rPr>
              <w:t xml:space="preserve">Monitor AOC 24P1 </w:t>
            </w:r>
          </w:p>
        </w:tc>
        <w:tc>
          <w:tcPr>
            <w:tcW w:w="3469" w:type="dxa"/>
            <w:shd w:val="clear" w:color="auto" w:fill="auto"/>
          </w:tcPr>
          <w:p w14:paraId="05A90625" w14:textId="77777777" w:rsidR="00CA4B8B" w:rsidRPr="00F61801" w:rsidRDefault="00CA4B8B" w:rsidP="00F61801">
            <w:pPr>
              <w:tabs>
                <w:tab w:val="left" w:pos="1860"/>
              </w:tabs>
              <w:spacing w:line="276" w:lineRule="auto"/>
              <w:rPr>
                <w:rFonts w:ascii="Calibri" w:hAnsi="Calibri" w:cs="Calibri"/>
                <w:sz w:val="24"/>
                <w:szCs w:val="24"/>
              </w:rPr>
            </w:pPr>
            <w:r w:rsidRPr="00F61801">
              <w:rPr>
                <w:rFonts w:ascii="Calibri" w:hAnsi="Calibri" w:cs="Calibri"/>
                <w:sz w:val="24"/>
                <w:szCs w:val="24"/>
              </w:rPr>
              <w:t>N15887-N15967, N16591-N16783</w:t>
            </w:r>
          </w:p>
        </w:tc>
        <w:tc>
          <w:tcPr>
            <w:tcW w:w="836" w:type="dxa"/>
            <w:shd w:val="clear" w:color="auto" w:fill="auto"/>
          </w:tcPr>
          <w:p w14:paraId="405D6EB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274</w:t>
            </w:r>
          </w:p>
        </w:tc>
        <w:tc>
          <w:tcPr>
            <w:tcW w:w="425" w:type="dxa"/>
            <w:shd w:val="clear" w:color="auto" w:fill="auto"/>
          </w:tcPr>
          <w:p w14:paraId="5B6D41F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4A7EB26" w14:textId="77777777" w:rsidTr="006A6E47">
        <w:tc>
          <w:tcPr>
            <w:tcW w:w="581" w:type="dxa"/>
            <w:shd w:val="clear" w:color="auto" w:fill="auto"/>
          </w:tcPr>
          <w:p w14:paraId="2DF0790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169</w:t>
            </w:r>
          </w:p>
        </w:tc>
        <w:tc>
          <w:tcPr>
            <w:tcW w:w="3898" w:type="dxa"/>
            <w:shd w:val="clear" w:color="auto" w:fill="auto"/>
          </w:tcPr>
          <w:p w14:paraId="7D60F868" w14:textId="77777777" w:rsidR="00CA4B8B" w:rsidRPr="00F61801" w:rsidRDefault="00CA4B8B" w:rsidP="00F61801">
            <w:pPr>
              <w:spacing w:line="276" w:lineRule="auto"/>
              <w:jc w:val="both"/>
              <w:rPr>
                <w:rFonts w:ascii="Calibri" w:hAnsi="Calibri" w:cs="Calibri"/>
                <w:sz w:val="24"/>
                <w:szCs w:val="24"/>
              </w:rPr>
            </w:pPr>
            <w:r w:rsidRPr="00F61801">
              <w:rPr>
                <w:rFonts w:ascii="Calibri" w:hAnsi="Calibri" w:cs="Calibri"/>
                <w:sz w:val="24"/>
                <w:szCs w:val="24"/>
              </w:rPr>
              <w:t xml:space="preserve">Drukarka Epson WF-100W </w:t>
            </w:r>
            <w:proofErr w:type="spellStart"/>
            <w:r w:rsidRPr="00F61801">
              <w:rPr>
                <w:rFonts w:ascii="Calibri" w:hAnsi="Calibri" w:cs="Calibri"/>
                <w:sz w:val="24"/>
                <w:szCs w:val="24"/>
              </w:rPr>
              <w:t>Workforce</w:t>
            </w:r>
            <w:proofErr w:type="spellEnd"/>
          </w:p>
        </w:tc>
        <w:tc>
          <w:tcPr>
            <w:tcW w:w="3469" w:type="dxa"/>
            <w:shd w:val="clear" w:color="auto" w:fill="auto"/>
          </w:tcPr>
          <w:p w14:paraId="0C26A45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N15968-N15972</w:t>
            </w:r>
          </w:p>
        </w:tc>
        <w:tc>
          <w:tcPr>
            <w:tcW w:w="836" w:type="dxa"/>
            <w:shd w:val="clear" w:color="auto" w:fill="auto"/>
          </w:tcPr>
          <w:p w14:paraId="417A9F0D"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5</w:t>
            </w:r>
          </w:p>
        </w:tc>
        <w:tc>
          <w:tcPr>
            <w:tcW w:w="425" w:type="dxa"/>
            <w:shd w:val="clear" w:color="auto" w:fill="auto"/>
          </w:tcPr>
          <w:p w14:paraId="1834979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61AAAFE" w14:textId="77777777" w:rsidTr="006A6E47">
        <w:tc>
          <w:tcPr>
            <w:tcW w:w="581" w:type="dxa"/>
            <w:shd w:val="clear" w:color="auto" w:fill="auto"/>
          </w:tcPr>
          <w:p w14:paraId="28F4D73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170</w:t>
            </w:r>
          </w:p>
        </w:tc>
        <w:tc>
          <w:tcPr>
            <w:tcW w:w="3898" w:type="dxa"/>
            <w:shd w:val="clear" w:color="auto" w:fill="auto"/>
          </w:tcPr>
          <w:p w14:paraId="53F20F1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Laptop Fujitsu </w:t>
            </w:r>
            <w:proofErr w:type="spellStart"/>
            <w:r w:rsidRPr="00F61801">
              <w:rPr>
                <w:rFonts w:ascii="Calibri" w:hAnsi="Calibri" w:cs="Calibri"/>
                <w:sz w:val="24"/>
                <w:szCs w:val="24"/>
              </w:rPr>
              <w:t>Lifebook</w:t>
            </w:r>
            <w:proofErr w:type="spellEnd"/>
            <w:r w:rsidRPr="00F61801">
              <w:rPr>
                <w:rFonts w:ascii="Calibri" w:hAnsi="Calibri" w:cs="Calibri"/>
                <w:sz w:val="24"/>
                <w:szCs w:val="24"/>
              </w:rPr>
              <w:t xml:space="preserve"> U729</w:t>
            </w:r>
          </w:p>
        </w:tc>
        <w:tc>
          <w:tcPr>
            <w:tcW w:w="3469" w:type="dxa"/>
            <w:shd w:val="clear" w:color="auto" w:fill="auto"/>
          </w:tcPr>
          <w:p w14:paraId="083A77B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N15979, N15980, N15981</w:t>
            </w:r>
          </w:p>
        </w:tc>
        <w:tc>
          <w:tcPr>
            <w:tcW w:w="836" w:type="dxa"/>
            <w:shd w:val="clear" w:color="auto" w:fill="auto"/>
          </w:tcPr>
          <w:p w14:paraId="4610944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w:t>
            </w:r>
          </w:p>
        </w:tc>
        <w:tc>
          <w:tcPr>
            <w:tcW w:w="425" w:type="dxa"/>
            <w:shd w:val="clear" w:color="auto" w:fill="auto"/>
          </w:tcPr>
          <w:p w14:paraId="05165DD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318E2803" w14:textId="77777777" w:rsidTr="006A6E47">
        <w:tc>
          <w:tcPr>
            <w:tcW w:w="581" w:type="dxa"/>
            <w:shd w:val="clear" w:color="auto" w:fill="auto"/>
          </w:tcPr>
          <w:p w14:paraId="081E9A5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171</w:t>
            </w:r>
          </w:p>
        </w:tc>
        <w:tc>
          <w:tcPr>
            <w:tcW w:w="3898" w:type="dxa"/>
            <w:shd w:val="clear" w:color="auto" w:fill="auto"/>
          </w:tcPr>
          <w:p w14:paraId="191464D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Dell 2210</w:t>
            </w:r>
          </w:p>
        </w:tc>
        <w:tc>
          <w:tcPr>
            <w:tcW w:w="3469" w:type="dxa"/>
            <w:shd w:val="clear" w:color="auto" w:fill="auto"/>
          </w:tcPr>
          <w:p w14:paraId="3E6E108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N15985-N16008, N16010-N16013, </w:t>
            </w:r>
          </w:p>
          <w:p w14:paraId="1F7E001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N16015, N16017-N16033, N16035</w:t>
            </w:r>
          </w:p>
          <w:p w14:paraId="3FD71AE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N16037-N16062,</w:t>
            </w:r>
          </w:p>
        </w:tc>
        <w:tc>
          <w:tcPr>
            <w:tcW w:w="836" w:type="dxa"/>
            <w:shd w:val="clear" w:color="auto" w:fill="auto"/>
          </w:tcPr>
          <w:p w14:paraId="3A30A70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73</w:t>
            </w:r>
          </w:p>
        </w:tc>
        <w:tc>
          <w:tcPr>
            <w:tcW w:w="425" w:type="dxa"/>
            <w:shd w:val="clear" w:color="auto" w:fill="auto"/>
          </w:tcPr>
          <w:p w14:paraId="7784827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7A5A79C" w14:textId="77777777" w:rsidTr="006A6E47">
        <w:tc>
          <w:tcPr>
            <w:tcW w:w="581" w:type="dxa"/>
            <w:shd w:val="clear" w:color="auto" w:fill="auto"/>
          </w:tcPr>
          <w:p w14:paraId="35A1BCA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172</w:t>
            </w:r>
          </w:p>
        </w:tc>
        <w:tc>
          <w:tcPr>
            <w:tcW w:w="3898" w:type="dxa"/>
            <w:shd w:val="clear" w:color="auto" w:fill="auto"/>
          </w:tcPr>
          <w:p w14:paraId="18CF2A0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Dell 2213</w:t>
            </w:r>
          </w:p>
          <w:p w14:paraId="5E8C6D2A" w14:textId="77777777" w:rsidR="00CA4B8B" w:rsidRPr="00F61801" w:rsidRDefault="00CA4B8B" w:rsidP="00F61801">
            <w:pPr>
              <w:spacing w:line="276" w:lineRule="auto"/>
              <w:jc w:val="center"/>
              <w:rPr>
                <w:rFonts w:ascii="Calibri" w:hAnsi="Calibri" w:cs="Calibri"/>
                <w:sz w:val="24"/>
                <w:szCs w:val="24"/>
              </w:rPr>
            </w:pPr>
          </w:p>
        </w:tc>
        <w:tc>
          <w:tcPr>
            <w:tcW w:w="3469" w:type="dxa"/>
            <w:shd w:val="clear" w:color="auto" w:fill="auto"/>
          </w:tcPr>
          <w:p w14:paraId="4C44D28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N16009, N16014, N16016, N16034, </w:t>
            </w:r>
            <w:r w:rsidRPr="00F61801">
              <w:rPr>
                <w:rFonts w:ascii="Calibri" w:hAnsi="Calibri" w:cs="Calibri"/>
                <w:sz w:val="24"/>
                <w:szCs w:val="24"/>
              </w:rPr>
              <w:lastRenderedPageBreak/>
              <w:t>N16036, N16063-N16067,N16316-</w:t>
            </w:r>
          </w:p>
          <w:p w14:paraId="074E537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N16326, N16784, N16785, N16789,</w:t>
            </w:r>
          </w:p>
          <w:p w14:paraId="62E42FA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N16817, N17269</w:t>
            </w:r>
          </w:p>
        </w:tc>
        <w:tc>
          <w:tcPr>
            <w:tcW w:w="836" w:type="dxa"/>
            <w:shd w:val="clear" w:color="auto" w:fill="auto"/>
          </w:tcPr>
          <w:p w14:paraId="6705017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lastRenderedPageBreak/>
              <w:t>26</w:t>
            </w:r>
          </w:p>
        </w:tc>
        <w:tc>
          <w:tcPr>
            <w:tcW w:w="425" w:type="dxa"/>
            <w:shd w:val="clear" w:color="auto" w:fill="auto"/>
          </w:tcPr>
          <w:p w14:paraId="46153BD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7F516F72" w14:textId="77777777" w:rsidTr="006A6E47">
        <w:tc>
          <w:tcPr>
            <w:tcW w:w="581" w:type="dxa"/>
            <w:shd w:val="clear" w:color="auto" w:fill="auto"/>
          </w:tcPr>
          <w:p w14:paraId="691BD2D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173</w:t>
            </w:r>
          </w:p>
        </w:tc>
        <w:tc>
          <w:tcPr>
            <w:tcW w:w="3898" w:type="dxa"/>
            <w:shd w:val="clear" w:color="auto" w:fill="auto"/>
          </w:tcPr>
          <w:p w14:paraId="6B74E47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Smartfon Apple </w:t>
            </w:r>
            <w:proofErr w:type="spellStart"/>
            <w:r w:rsidRPr="00F61801">
              <w:rPr>
                <w:rFonts w:ascii="Calibri" w:hAnsi="Calibri" w:cs="Calibri"/>
                <w:sz w:val="24"/>
                <w:szCs w:val="24"/>
              </w:rPr>
              <w:t>Iphone</w:t>
            </w:r>
            <w:proofErr w:type="spellEnd"/>
            <w:r w:rsidRPr="00F61801">
              <w:rPr>
                <w:rFonts w:ascii="Calibri" w:hAnsi="Calibri" w:cs="Calibri"/>
                <w:sz w:val="24"/>
                <w:szCs w:val="24"/>
              </w:rPr>
              <w:t xml:space="preserve"> 11 64gb </w:t>
            </w:r>
          </w:p>
        </w:tc>
        <w:tc>
          <w:tcPr>
            <w:tcW w:w="3469" w:type="dxa"/>
            <w:shd w:val="clear" w:color="auto" w:fill="auto"/>
          </w:tcPr>
          <w:p w14:paraId="7E6D78F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N16315, N16328, </w:t>
            </w:r>
          </w:p>
        </w:tc>
        <w:tc>
          <w:tcPr>
            <w:tcW w:w="836" w:type="dxa"/>
            <w:shd w:val="clear" w:color="auto" w:fill="auto"/>
          </w:tcPr>
          <w:p w14:paraId="48C60CAB"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70E0E8D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5D908A97" w14:textId="77777777" w:rsidTr="006A6E47">
        <w:tc>
          <w:tcPr>
            <w:tcW w:w="581" w:type="dxa"/>
            <w:shd w:val="clear" w:color="auto" w:fill="auto"/>
          </w:tcPr>
          <w:p w14:paraId="722D659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174</w:t>
            </w:r>
          </w:p>
        </w:tc>
        <w:tc>
          <w:tcPr>
            <w:tcW w:w="3898" w:type="dxa"/>
            <w:shd w:val="clear" w:color="auto" w:fill="auto"/>
          </w:tcPr>
          <w:p w14:paraId="52A04C51"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Tablet graficzny </w:t>
            </w:r>
            <w:proofErr w:type="spellStart"/>
            <w:r w:rsidRPr="00F61801">
              <w:rPr>
                <w:rFonts w:ascii="Calibri" w:hAnsi="Calibri" w:cs="Calibri"/>
                <w:sz w:val="24"/>
                <w:szCs w:val="24"/>
              </w:rPr>
              <w:t>Wacom</w:t>
            </w:r>
            <w:proofErr w:type="spellEnd"/>
            <w:r w:rsidRPr="00F61801">
              <w:rPr>
                <w:rFonts w:ascii="Calibri" w:hAnsi="Calibri" w:cs="Calibri"/>
                <w:sz w:val="24"/>
                <w:szCs w:val="24"/>
              </w:rPr>
              <w:t xml:space="preserve"> </w:t>
            </w:r>
            <w:proofErr w:type="spellStart"/>
            <w:r w:rsidRPr="00F61801">
              <w:rPr>
                <w:rFonts w:ascii="Calibri" w:hAnsi="Calibri" w:cs="Calibri"/>
                <w:sz w:val="24"/>
                <w:szCs w:val="24"/>
              </w:rPr>
              <w:t>Cintiq</w:t>
            </w:r>
            <w:proofErr w:type="spellEnd"/>
            <w:r w:rsidRPr="00F61801">
              <w:rPr>
                <w:rFonts w:ascii="Calibri" w:hAnsi="Calibri" w:cs="Calibri"/>
                <w:sz w:val="24"/>
                <w:szCs w:val="24"/>
              </w:rPr>
              <w:t xml:space="preserve"> 16</w:t>
            </w:r>
          </w:p>
        </w:tc>
        <w:tc>
          <w:tcPr>
            <w:tcW w:w="3469" w:type="dxa"/>
            <w:shd w:val="clear" w:color="auto" w:fill="auto"/>
          </w:tcPr>
          <w:p w14:paraId="6A9CAB3F"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N16327</w:t>
            </w:r>
          </w:p>
        </w:tc>
        <w:tc>
          <w:tcPr>
            <w:tcW w:w="836" w:type="dxa"/>
            <w:shd w:val="clear" w:color="auto" w:fill="auto"/>
          </w:tcPr>
          <w:p w14:paraId="1762785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7AF5D0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76EEC210" w14:textId="77777777" w:rsidTr="006A6E47">
        <w:tc>
          <w:tcPr>
            <w:tcW w:w="581" w:type="dxa"/>
            <w:shd w:val="clear" w:color="auto" w:fill="auto"/>
          </w:tcPr>
          <w:p w14:paraId="0D21B3C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175</w:t>
            </w:r>
          </w:p>
        </w:tc>
        <w:tc>
          <w:tcPr>
            <w:tcW w:w="3898" w:type="dxa"/>
            <w:shd w:val="clear" w:color="auto" w:fill="auto"/>
          </w:tcPr>
          <w:p w14:paraId="60FA8280"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3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L5400</w:t>
            </w:r>
          </w:p>
        </w:tc>
        <w:tc>
          <w:tcPr>
            <w:tcW w:w="3469" w:type="dxa"/>
            <w:shd w:val="clear" w:color="auto" w:fill="auto"/>
          </w:tcPr>
          <w:p w14:paraId="056D64F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N16332, N16333</w:t>
            </w:r>
          </w:p>
          <w:p w14:paraId="50C6D987"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793F7A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02913CF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18DD255B" w14:textId="77777777" w:rsidR="00CA4B8B" w:rsidRPr="00F61801" w:rsidRDefault="00CA4B8B" w:rsidP="00F61801">
            <w:pPr>
              <w:spacing w:line="276" w:lineRule="auto"/>
              <w:rPr>
                <w:rFonts w:ascii="Calibri" w:hAnsi="Calibri" w:cs="Calibri"/>
                <w:sz w:val="24"/>
                <w:szCs w:val="24"/>
              </w:rPr>
            </w:pPr>
          </w:p>
        </w:tc>
      </w:tr>
      <w:tr w:rsidR="00CA4B8B" w:rsidRPr="00F61801" w14:paraId="3981B1BD" w14:textId="77777777" w:rsidTr="006A6E47">
        <w:tc>
          <w:tcPr>
            <w:tcW w:w="581" w:type="dxa"/>
            <w:shd w:val="clear" w:color="auto" w:fill="auto"/>
          </w:tcPr>
          <w:p w14:paraId="4097E4E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176</w:t>
            </w:r>
          </w:p>
        </w:tc>
        <w:tc>
          <w:tcPr>
            <w:tcW w:w="3898" w:type="dxa"/>
            <w:shd w:val="clear" w:color="auto" w:fill="auto"/>
          </w:tcPr>
          <w:p w14:paraId="1E34A2B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Komputer przenośny typ 3 HP </w:t>
            </w:r>
            <w:proofErr w:type="spellStart"/>
            <w:r w:rsidRPr="00F61801">
              <w:rPr>
                <w:rFonts w:ascii="Calibri" w:hAnsi="Calibri" w:cs="Calibri"/>
                <w:sz w:val="24"/>
                <w:szCs w:val="24"/>
              </w:rPr>
              <w:t>EliteBook</w:t>
            </w:r>
            <w:proofErr w:type="spellEnd"/>
            <w:r w:rsidRPr="00F61801">
              <w:rPr>
                <w:rFonts w:ascii="Calibri" w:hAnsi="Calibri" w:cs="Calibri"/>
                <w:sz w:val="24"/>
                <w:szCs w:val="24"/>
              </w:rPr>
              <w:t xml:space="preserve"> 745 G6</w:t>
            </w:r>
          </w:p>
        </w:tc>
        <w:tc>
          <w:tcPr>
            <w:tcW w:w="3469" w:type="dxa"/>
            <w:shd w:val="clear" w:color="auto" w:fill="auto"/>
          </w:tcPr>
          <w:p w14:paraId="645346E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N16334</w:t>
            </w:r>
          </w:p>
          <w:p w14:paraId="69D418DB"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08CA7CF4"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5B2845A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3303F2AD" w14:textId="77777777" w:rsidR="00CA4B8B" w:rsidRPr="00F61801" w:rsidRDefault="00CA4B8B" w:rsidP="00F61801">
            <w:pPr>
              <w:spacing w:line="276" w:lineRule="auto"/>
              <w:rPr>
                <w:rFonts w:ascii="Calibri" w:hAnsi="Calibri" w:cs="Calibri"/>
                <w:sz w:val="24"/>
                <w:szCs w:val="24"/>
              </w:rPr>
            </w:pPr>
          </w:p>
        </w:tc>
      </w:tr>
      <w:tr w:rsidR="00CA4B8B" w:rsidRPr="00F61801" w14:paraId="39F570C4" w14:textId="77777777" w:rsidTr="006A6E47">
        <w:tc>
          <w:tcPr>
            <w:tcW w:w="581" w:type="dxa"/>
            <w:shd w:val="clear" w:color="auto" w:fill="auto"/>
          </w:tcPr>
          <w:p w14:paraId="3F8C5FC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177</w:t>
            </w:r>
          </w:p>
        </w:tc>
        <w:tc>
          <w:tcPr>
            <w:tcW w:w="3898" w:type="dxa"/>
            <w:shd w:val="clear" w:color="auto" w:fill="auto"/>
          </w:tcPr>
          <w:p w14:paraId="0744018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Samsung Galaxy A20e</w:t>
            </w:r>
          </w:p>
        </w:tc>
        <w:tc>
          <w:tcPr>
            <w:tcW w:w="3469" w:type="dxa"/>
            <w:shd w:val="clear" w:color="auto" w:fill="auto"/>
          </w:tcPr>
          <w:p w14:paraId="56FB91E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 xml:space="preserve">N16335-N16359, N16389, N16390, </w:t>
            </w:r>
          </w:p>
          <w:p w14:paraId="0C18258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N16392-N16399, N16790-N16814</w:t>
            </w:r>
          </w:p>
        </w:tc>
        <w:tc>
          <w:tcPr>
            <w:tcW w:w="836" w:type="dxa"/>
            <w:shd w:val="clear" w:color="auto" w:fill="auto"/>
          </w:tcPr>
          <w:p w14:paraId="156570A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60</w:t>
            </w:r>
          </w:p>
        </w:tc>
        <w:tc>
          <w:tcPr>
            <w:tcW w:w="425" w:type="dxa"/>
            <w:shd w:val="clear" w:color="auto" w:fill="auto"/>
          </w:tcPr>
          <w:p w14:paraId="6F9ECB9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568081F7" w14:textId="77777777" w:rsidTr="006A6E47">
        <w:tc>
          <w:tcPr>
            <w:tcW w:w="581" w:type="dxa"/>
            <w:shd w:val="clear" w:color="auto" w:fill="auto"/>
          </w:tcPr>
          <w:p w14:paraId="17F3F46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178</w:t>
            </w:r>
          </w:p>
        </w:tc>
        <w:tc>
          <w:tcPr>
            <w:tcW w:w="3898" w:type="dxa"/>
            <w:shd w:val="clear" w:color="auto" w:fill="auto"/>
          </w:tcPr>
          <w:p w14:paraId="04F50904" w14:textId="77777777" w:rsidR="00CA4B8B" w:rsidRPr="00F61801" w:rsidRDefault="00CA4B8B" w:rsidP="00F61801">
            <w:pPr>
              <w:spacing w:line="276" w:lineRule="auto"/>
              <w:jc w:val="both"/>
              <w:rPr>
                <w:rFonts w:ascii="Calibri" w:hAnsi="Calibri" w:cs="Calibri"/>
                <w:sz w:val="24"/>
                <w:szCs w:val="24"/>
              </w:rPr>
            </w:pPr>
            <w:r w:rsidRPr="00F61801">
              <w:rPr>
                <w:rFonts w:ascii="Calibri" w:hAnsi="Calibri" w:cs="Calibri"/>
                <w:sz w:val="24"/>
                <w:szCs w:val="24"/>
              </w:rPr>
              <w:t>Samsung Galaxy A51</w:t>
            </w:r>
          </w:p>
        </w:tc>
        <w:tc>
          <w:tcPr>
            <w:tcW w:w="3469" w:type="dxa"/>
            <w:shd w:val="clear" w:color="auto" w:fill="auto"/>
          </w:tcPr>
          <w:p w14:paraId="476784E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N16364-N16388</w:t>
            </w:r>
          </w:p>
        </w:tc>
        <w:tc>
          <w:tcPr>
            <w:tcW w:w="836" w:type="dxa"/>
            <w:shd w:val="clear" w:color="auto" w:fill="auto"/>
          </w:tcPr>
          <w:p w14:paraId="6961FFA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25</w:t>
            </w:r>
          </w:p>
        </w:tc>
        <w:tc>
          <w:tcPr>
            <w:tcW w:w="425" w:type="dxa"/>
            <w:shd w:val="clear" w:color="auto" w:fill="auto"/>
          </w:tcPr>
          <w:p w14:paraId="6F98DDC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5FC0BABD" w14:textId="77777777" w:rsidTr="006A6E47">
        <w:tc>
          <w:tcPr>
            <w:tcW w:w="581" w:type="dxa"/>
            <w:shd w:val="clear" w:color="auto" w:fill="auto"/>
          </w:tcPr>
          <w:p w14:paraId="1B06D1F3"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179</w:t>
            </w:r>
          </w:p>
        </w:tc>
        <w:tc>
          <w:tcPr>
            <w:tcW w:w="3898" w:type="dxa"/>
            <w:shd w:val="clear" w:color="auto" w:fill="auto"/>
          </w:tcPr>
          <w:p w14:paraId="6FB11C5C"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Laptop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5410</w:t>
            </w:r>
          </w:p>
        </w:tc>
        <w:tc>
          <w:tcPr>
            <w:tcW w:w="3469" w:type="dxa"/>
            <w:shd w:val="clear" w:color="auto" w:fill="auto"/>
          </w:tcPr>
          <w:p w14:paraId="7899E16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N16400-N16590</w:t>
            </w:r>
          </w:p>
        </w:tc>
        <w:tc>
          <w:tcPr>
            <w:tcW w:w="836" w:type="dxa"/>
            <w:shd w:val="clear" w:color="auto" w:fill="auto"/>
          </w:tcPr>
          <w:p w14:paraId="4268AFC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190</w:t>
            </w:r>
          </w:p>
        </w:tc>
        <w:tc>
          <w:tcPr>
            <w:tcW w:w="425" w:type="dxa"/>
            <w:shd w:val="clear" w:color="auto" w:fill="auto"/>
          </w:tcPr>
          <w:p w14:paraId="452CB8F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7935CE90" w14:textId="77777777" w:rsidTr="006A6E47">
        <w:tc>
          <w:tcPr>
            <w:tcW w:w="581" w:type="dxa"/>
            <w:shd w:val="clear" w:color="auto" w:fill="auto"/>
          </w:tcPr>
          <w:p w14:paraId="7FC8CAC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180</w:t>
            </w:r>
          </w:p>
        </w:tc>
        <w:tc>
          <w:tcPr>
            <w:tcW w:w="3898" w:type="dxa"/>
            <w:shd w:val="clear" w:color="auto" w:fill="auto"/>
          </w:tcPr>
          <w:p w14:paraId="551870F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Laptop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5420 LTE</w:t>
            </w:r>
          </w:p>
        </w:tc>
        <w:tc>
          <w:tcPr>
            <w:tcW w:w="3469" w:type="dxa"/>
            <w:shd w:val="clear" w:color="auto" w:fill="auto"/>
          </w:tcPr>
          <w:p w14:paraId="25B2759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N16818-N16837</w:t>
            </w:r>
          </w:p>
        </w:tc>
        <w:tc>
          <w:tcPr>
            <w:tcW w:w="836" w:type="dxa"/>
            <w:shd w:val="clear" w:color="auto" w:fill="auto"/>
          </w:tcPr>
          <w:p w14:paraId="4A56151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20</w:t>
            </w:r>
          </w:p>
        </w:tc>
        <w:tc>
          <w:tcPr>
            <w:tcW w:w="425" w:type="dxa"/>
            <w:shd w:val="clear" w:color="auto" w:fill="auto"/>
          </w:tcPr>
          <w:p w14:paraId="6374217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tc>
      </w:tr>
      <w:tr w:rsidR="00CA4B8B" w:rsidRPr="00F61801" w14:paraId="0EE16A49" w14:textId="77777777" w:rsidTr="006A6E47">
        <w:tc>
          <w:tcPr>
            <w:tcW w:w="581" w:type="dxa"/>
            <w:shd w:val="clear" w:color="auto" w:fill="auto"/>
          </w:tcPr>
          <w:p w14:paraId="20426AD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181</w:t>
            </w:r>
          </w:p>
        </w:tc>
        <w:tc>
          <w:tcPr>
            <w:tcW w:w="3898" w:type="dxa"/>
            <w:shd w:val="clear" w:color="auto" w:fill="auto"/>
          </w:tcPr>
          <w:p w14:paraId="2F089B2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Laptop Dell </w:t>
            </w:r>
            <w:proofErr w:type="spellStart"/>
            <w:r w:rsidRPr="00F61801">
              <w:rPr>
                <w:rFonts w:ascii="Calibri" w:hAnsi="Calibri" w:cs="Calibri"/>
                <w:sz w:val="24"/>
                <w:szCs w:val="24"/>
              </w:rPr>
              <w:t>Latitude</w:t>
            </w:r>
            <w:proofErr w:type="spellEnd"/>
            <w:r w:rsidRPr="00F61801">
              <w:rPr>
                <w:rFonts w:ascii="Calibri" w:hAnsi="Calibri" w:cs="Calibri"/>
                <w:sz w:val="24"/>
                <w:szCs w:val="24"/>
              </w:rPr>
              <w:t xml:space="preserve"> 5420</w:t>
            </w:r>
          </w:p>
        </w:tc>
        <w:tc>
          <w:tcPr>
            <w:tcW w:w="3469" w:type="dxa"/>
            <w:shd w:val="clear" w:color="auto" w:fill="auto"/>
          </w:tcPr>
          <w:p w14:paraId="783629F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N16838-N17043, N17650-N17678</w:t>
            </w:r>
          </w:p>
          <w:p w14:paraId="50F41AE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N17680-N17794</w:t>
            </w:r>
          </w:p>
        </w:tc>
        <w:tc>
          <w:tcPr>
            <w:tcW w:w="836" w:type="dxa"/>
            <w:shd w:val="clear" w:color="auto" w:fill="auto"/>
          </w:tcPr>
          <w:p w14:paraId="3FB80E3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349</w:t>
            </w:r>
          </w:p>
        </w:tc>
        <w:tc>
          <w:tcPr>
            <w:tcW w:w="425" w:type="dxa"/>
            <w:shd w:val="clear" w:color="auto" w:fill="auto"/>
          </w:tcPr>
          <w:p w14:paraId="13064414"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kraje UE/EFTA</w:t>
            </w:r>
          </w:p>
          <w:p w14:paraId="726E5C8C" w14:textId="77777777" w:rsidR="00CA4B8B" w:rsidRPr="00F61801" w:rsidRDefault="00CA4B8B" w:rsidP="00F61801">
            <w:pPr>
              <w:spacing w:line="276" w:lineRule="auto"/>
              <w:rPr>
                <w:rFonts w:ascii="Calibri" w:hAnsi="Calibri" w:cs="Calibri"/>
                <w:sz w:val="24"/>
                <w:szCs w:val="24"/>
              </w:rPr>
            </w:pPr>
          </w:p>
        </w:tc>
      </w:tr>
      <w:tr w:rsidR="00CA4B8B" w:rsidRPr="00F61801" w14:paraId="52C485AB" w14:textId="77777777" w:rsidTr="006A6E47">
        <w:tc>
          <w:tcPr>
            <w:tcW w:w="581" w:type="dxa"/>
            <w:shd w:val="clear" w:color="auto" w:fill="auto"/>
          </w:tcPr>
          <w:p w14:paraId="78B73D12"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182</w:t>
            </w:r>
          </w:p>
        </w:tc>
        <w:tc>
          <w:tcPr>
            <w:tcW w:w="3898" w:type="dxa"/>
            <w:shd w:val="clear" w:color="auto" w:fill="auto"/>
          </w:tcPr>
          <w:p w14:paraId="28AED17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DELL P2419H</w:t>
            </w:r>
          </w:p>
        </w:tc>
        <w:tc>
          <w:tcPr>
            <w:tcW w:w="3469" w:type="dxa"/>
            <w:shd w:val="clear" w:color="auto" w:fill="auto"/>
          </w:tcPr>
          <w:p w14:paraId="55A70B9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N17044-N17268</w:t>
            </w:r>
          </w:p>
        </w:tc>
        <w:tc>
          <w:tcPr>
            <w:tcW w:w="836" w:type="dxa"/>
            <w:shd w:val="clear" w:color="auto" w:fill="auto"/>
          </w:tcPr>
          <w:p w14:paraId="04736FC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225</w:t>
            </w:r>
          </w:p>
        </w:tc>
        <w:tc>
          <w:tcPr>
            <w:tcW w:w="425" w:type="dxa"/>
            <w:shd w:val="clear" w:color="auto" w:fill="auto"/>
          </w:tcPr>
          <w:p w14:paraId="5B93DE5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D4426C5" w14:textId="77777777" w:rsidTr="006A6E47">
        <w:tc>
          <w:tcPr>
            <w:tcW w:w="581" w:type="dxa"/>
            <w:shd w:val="clear" w:color="auto" w:fill="auto"/>
          </w:tcPr>
          <w:p w14:paraId="5848CC75"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183</w:t>
            </w:r>
          </w:p>
        </w:tc>
        <w:tc>
          <w:tcPr>
            <w:tcW w:w="3898" w:type="dxa"/>
            <w:shd w:val="clear" w:color="auto" w:fill="auto"/>
          </w:tcPr>
          <w:p w14:paraId="7BD88E73"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FortiGate</w:t>
            </w:r>
            <w:proofErr w:type="spellEnd"/>
            <w:r w:rsidRPr="00F61801">
              <w:rPr>
                <w:rFonts w:ascii="Calibri" w:hAnsi="Calibri" w:cs="Calibri"/>
                <w:sz w:val="24"/>
                <w:szCs w:val="24"/>
              </w:rPr>
              <w:t xml:space="preserve"> 60F Bundle</w:t>
            </w:r>
          </w:p>
        </w:tc>
        <w:tc>
          <w:tcPr>
            <w:tcW w:w="3469" w:type="dxa"/>
            <w:shd w:val="clear" w:color="auto" w:fill="auto"/>
          </w:tcPr>
          <w:p w14:paraId="3DDDCBD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N17272, N17273</w:t>
            </w:r>
          </w:p>
        </w:tc>
        <w:tc>
          <w:tcPr>
            <w:tcW w:w="836" w:type="dxa"/>
            <w:shd w:val="clear" w:color="auto" w:fill="auto"/>
          </w:tcPr>
          <w:p w14:paraId="00E1A68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BBEAEC8"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F03CD8C" w14:textId="77777777" w:rsidTr="006A6E47">
        <w:tc>
          <w:tcPr>
            <w:tcW w:w="581" w:type="dxa"/>
            <w:shd w:val="clear" w:color="auto" w:fill="auto"/>
          </w:tcPr>
          <w:p w14:paraId="0A90192E"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184</w:t>
            </w:r>
          </w:p>
        </w:tc>
        <w:tc>
          <w:tcPr>
            <w:tcW w:w="3898" w:type="dxa"/>
            <w:shd w:val="clear" w:color="auto" w:fill="auto"/>
          </w:tcPr>
          <w:p w14:paraId="5522A35F"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FortiAP</w:t>
            </w:r>
            <w:proofErr w:type="spellEnd"/>
            <w:r w:rsidRPr="00F61801">
              <w:rPr>
                <w:rFonts w:ascii="Calibri" w:hAnsi="Calibri" w:cs="Calibri"/>
                <w:sz w:val="24"/>
                <w:szCs w:val="24"/>
              </w:rPr>
              <w:t xml:space="preserve"> 223E</w:t>
            </w:r>
          </w:p>
        </w:tc>
        <w:tc>
          <w:tcPr>
            <w:tcW w:w="3469" w:type="dxa"/>
            <w:shd w:val="clear" w:color="auto" w:fill="auto"/>
          </w:tcPr>
          <w:p w14:paraId="2CE24D0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N17274, N17275</w:t>
            </w:r>
          </w:p>
        </w:tc>
        <w:tc>
          <w:tcPr>
            <w:tcW w:w="836" w:type="dxa"/>
            <w:shd w:val="clear" w:color="auto" w:fill="auto"/>
          </w:tcPr>
          <w:p w14:paraId="00B2C7E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5AB12F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0FE4A49C" w14:textId="77777777" w:rsidTr="006A6E47">
        <w:tc>
          <w:tcPr>
            <w:tcW w:w="581" w:type="dxa"/>
            <w:shd w:val="clear" w:color="auto" w:fill="auto"/>
          </w:tcPr>
          <w:p w14:paraId="7FF1592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185</w:t>
            </w:r>
          </w:p>
        </w:tc>
        <w:tc>
          <w:tcPr>
            <w:tcW w:w="3898" w:type="dxa"/>
            <w:shd w:val="clear" w:color="auto" w:fill="auto"/>
          </w:tcPr>
          <w:p w14:paraId="68F669E9"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CISCO C1000-48P-4G-L</w:t>
            </w:r>
          </w:p>
        </w:tc>
        <w:tc>
          <w:tcPr>
            <w:tcW w:w="3469" w:type="dxa"/>
            <w:shd w:val="clear" w:color="auto" w:fill="auto"/>
          </w:tcPr>
          <w:p w14:paraId="5049FEC3"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N17277-N17278</w:t>
            </w:r>
          </w:p>
        </w:tc>
        <w:tc>
          <w:tcPr>
            <w:tcW w:w="836" w:type="dxa"/>
            <w:shd w:val="clear" w:color="auto" w:fill="auto"/>
          </w:tcPr>
          <w:p w14:paraId="41BF66F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6DEE42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977D0A5" w14:textId="77777777" w:rsidTr="006A6E47">
        <w:tc>
          <w:tcPr>
            <w:tcW w:w="581" w:type="dxa"/>
            <w:shd w:val="clear" w:color="auto" w:fill="auto"/>
          </w:tcPr>
          <w:p w14:paraId="518BBDBA"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186</w:t>
            </w:r>
          </w:p>
        </w:tc>
        <w:tc>
          <w:tcPr>
            <w:tcW w:w="3898" w:type="dxa"/>
            <w:shd w:val="clear" w:color="auto" w:fill="auto"/>
          </w:tcPr>
          <w:p w14:paraId="78FA663A"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Zasilacz UPS Eaton 5PX 2200i RT2U </w:t>
            </w:r>
            <w:proofErr w:type="spellStart"/>
            <w:r w:rsidRPr="00F61801">
              <w:rPr>
                <w:rFonts w:ascii="Calibri" w:hAnsi="Calibri" w:cs="Calibri"/>
                <w:sz w:val="24"/>
                <w:szCs w:val="24"/>
              </w:rPr>
              <w:t>Netpack</w:t>
            </w:r>
            <w:proofErr w:type="spellEnd"/>
          </w:p>
        </w:tc>
        <w:tc>
          <w:tcPr>
            <w:tcW w:w="3469" w:type="dxa"/>
            <w:shd w:val="clear" w:color="auto" w:fill="auto"/>
          </w:tcPr>
          <w:p w14:paraId="3930C13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N17276</w:t>
            </w:r>
          </w:p>
          <w:p w14:paraId="1E716ED1"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00B509DE"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C483721"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6F4E3BE" w14:textId="77777777" w:rsidTr="006A6E47">
        <w:tc>
          <w:tcPr>
            <w:tcW w:w="581" w:type="dxa"/>
            <w:shd w:val="clear" w:color="auto" w:fill="auto"/>
          </w:tcPr>
          <w:p w14:paraId="448C1F36"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187</w:t>
            </w:r>
          </w:p>
        </w:tc>
        <w:tc>
          <w:tcPr>
            <w:tcW w:w="3898" w:type="dxa"/>
            <w:shd w:val="clear" w:color="auto" w:fill="auto"/>
          </w:tcPr>
          <w:p w14:paraId="4E962937"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SAMSUNG GALAXY A12 </w:t>
            </w:r>
          </w:p>
        </w:tc>
        <w:tc>
          <w:tcPr>
            <w:tcW w:w="3469" w:type="dxa"/>
            <w:shd w:val="clear" w:color="auto" w:fill="auto"/>
          </w:tcPr>
          <w:p w14:paraId="71B8119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N17281-N17466, N17975-N18003</w:t>
            </w:r>
          </w:p>
        </w:tc>
        <w:tc>
          <w:tcPr>
            <w:tcW w:w="836" w:type="dxa"/>
            <w:shd w:val="clear" w:color="auto" w:fill="auto"/>
          </w:tcPr>
          <w:p w14:paraId="3D871223"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215</w:t>
            </w:r>
          </w:p>
        </w:tc>
        <w:tc>
          <w:tcPr>
            <w:tcW w:w="425" w:type="dxa"/>
            <w:shd w:val="clear" w:color="auto" w:fill="auto"/>
          </w:tcPr>
          <w:p w14:paraId="01CFAB8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cały świat</w:t>
            </w:r>
          </w:p>
        </w:tc>
      </w:tr>
      <w:tr w:rsidR="00CA4B8B" w:rsidRPr="00F61801" w14:paraId="3A5DAA1C" w14:textId="77777777" w:rsidTr="006A6E47">
        <w:tc>
          <w:tcPr>
            <w:tcW w:w="581" w:type="dxa"/>
            <w:shd w:val="clear" w:color="auto" w:fill="auto"/>
          </w:tcPr>
          <w:p w14:paraId="4BD1A73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188</w:t>
            </w:r>
          </w:p>
        </w:tc>
        <w:tc>
          <w:tcPr>
            <w:tcW w:w="3898" w:type="dxa"/>
            <w:shd w:val="clear" w:color="auto" w:fill="auto"/>
          </w:tcPr>
          <w:p w14:paraId="450A07B5"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Laptop Dell Precision M5550</w:t>
            </w:r>
          </w:p>
        </w:tc>
        <w:tc>
          <w:tcPr>
            <w:tcW w:w="3469" w:type="dxa"/>
            <w:shd w:val="clear" w:color="auto" w:fill="auto"/>
          </w:tcPr>
          <w:p w14:paraId="2CD6933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N17467</w:t>
            </w:r>
          </w:p>
        </w:tc>
        <w:tc>
          <w:tcPr>
            <w:tcW w:w="836" w:type="dxa"/>
            <w:shd w:val="clear" w:color="auto" w:fill="auto"/>
          </w:tcPr>
          <w:p w14:paraId="3EDA13A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4F3188E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E8C139A" w14:textId="77777777" w:rsidTr="006A6E47">
        <w:tc>
          <w:tcPr>
            <w:tcW w:w="581" w:type="dxa"/>
            <w:shd w:val="clear" w:color="auto" w:fill="auto"/>
          </w:tcPr>
          <w:p w14:paraId="3653C3BF"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189</w:t>
            </w:r>
          </w:p>
        </w:tc>
        <w:tc>
          <w:tcPr>
            <w:tcW w:w="3898" w:type="dxa"/>
            <w:shd w:val="clear" w:color="auto" w:fill="auto"/>
          </w:tcPr>
          <w:p w14:paraId="46894C7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Dell C2722DE</w:t>
            </w:r>
          </w:p>
        </w:tc>
        <w:tc>
          <w:tcPr>
            <w:tcW w:w="3469" w:type="dxa"/>
            <w:shd w:val="clear" w:color="auto" w:fill="auto"/>
          </w:tcPr>
          <w:p w14:paraId="1C47D93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N17468, N17469</w:t>
            </w:r>
          </w:p>
        </w:tc>
        <w:tc>
          <w:tcPr>
            <w:tcW w:w="836" w:type="dxa"/>
            <w:shd w:val="clear" w:color="auto" w:fill="auto"/>
          </w:tcPr>
          <w:p w14:paraId="0B64ADE2"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306F729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4EA5847" w14:textId="77777777" w:rsidTr="006A6E47">
        <w:tc>
          <w:tcPr>
            <w:tcW w:w="581" w:type="dxa"/>
            <w:shd w:val="clear" w:color="auto" w:fill="auto"/>
          </w:tcPr>
          <w:p w14:paraId="1ED8C161"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190</w:t>
            </w:r>
          </w:p>
        </w:tc>
        <w:tc>
          <w:tcPr>
            <w:tcW w:w="3898" w:type="dxa"/>
            <w:shd w:val="clear" w:color="auto" w:fill="auto"/>
          </w:tcPr>
          <w:p w14:paraId="7C7F762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Urządzenie sieciowe Access Point - </w:t>
            </w:r>
            <w:proofErr w:type="spellStart"/>
            <w:r w:rsidRPr="00F61801">
              <w:rPr>
                <w:rFonts w:ascii="Calibri" w:hAnsi="Calibri" w:cs="Calibri"/>
                <w:sz w:val="24"/>
                <w:szCs w:val="24"/>
              </w:rPr>
              <w:t>FortiAP</w:t>
            </w:r>
            <w:proofErr w:type="spellEnd"/>
            <w:r w:rsidRPr="00F61801">
              <w:rPr>
                <w:rFonts w:ascii="Calibri" w:hAnsi="Calibri" w:cs="Calibri"/>
                <w:sz w:val="24"/>
                <w:szCs w:val="24"/>
              </w:rPr>
              <w:t xml:space="preserve"> 223E</w:t>
            </w:r>
          </w:p>
        </w:tc>
        <w:tc>
          <w:tcPr>
            <w:tcW w:w="3469" w:type="dxa"/>
            <w:shd w:val="clear" w:color="auto" w:fill="auto"/>
          </w:tcPr>
          <w:p w14:paraId="40E5E20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N17485-N17524</w:t>
            </w:r>
          </w:p>
          <w:p w14:paraId="4E1C4729"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2DE2C0F8"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40</w:t>
            </w:r>
          </w:p>
        </w:tc>
        <w:tc>
          <w:tcPr>
            <w:tcW w:w="425" w:type="dxa"/>
            <w:shd w:val="clear" w:color="auto" w:fill="auto"/>
          </w:tcPr>
          <w:p w14:paraId="6F11B219"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3B83B097" w14:textId="77777777" w:rsidTr="006A6E47">
        <w:tc>
          <w:tcPr>
            <w:tcW w:w="581" w:type="dxa"/>
            <w:shd w:val="clear" w:color="auto" w:fill="auto"/>
          </w:tcPr>
          <w:p w14:paraId="7D49648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191</w:t>
            </w:r>
          </w:p>
        </w:tc>
        <w:tc>
          <w:tcPr>
            <w:tcW w:w="3898" w:type="dxa"/>
            <w:shd w:val="clear" w:color="auto" w:fill="auto"/>
          </w:tcPr>
          <w:p w14:paraId="03A3370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NISZCZARKA DAHLE </w:t>
            </w:r>
            <w:proofErr w:type="spellStart"/>
            <w:r w:rsidRPr="00F61801">
              <w:rPr>
                <w:rFonts w:ascii="Calibri" w:hAnsi="Calibri" w:cs="Calibri"/>
                <w:sz w:val="24"/>
                <w:szCs w:val="24"/>
              </w:rPr>
              <w:t>BaseClass</w:t>
            </w:r>
            <w:proofErr w:type="spellEnd"/>
            <w:r w:rsidRPr="00F61801">
              <w:rPr>
                <w:rFonts w:ascii="Calibri" w:hAnsi="Calibri" w:cs="Calibri"/>
                <w:sz w:val="24"/>
                <w:szCs w:val="24"/>
              </w:rPr>
              <w:t xml:space="preserve"> 206</w:t>
            </w:r>
          </w:p>
        </w:tc>
        <w:tc>
          <w:tcPr>
            <w:tcW w:w="3469" w:type="dxa"/>
            <w:shd w:val="clear" w:color="auto" w:fill="auto"/>
          </w:tcPr>
          <w:p w14:paraId="2782342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N17626</w:t>
            </w:r>
          </w:p>
          <w:p w14:paraId="49176946"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222E899C"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E61DDB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5C6298A1" w14:textId="77777777" w:rsidTr="006A6E47">
        <w:tc>
          <w:tcPr>
            <w:tcW w:w="581" w:type="dxa"/>
            <w:shd w:val="clear" w:color="auto" w:fill="auto"/>
          </w:tcPr>
          <w:p w14:paraId="461A551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192</w:t>
            </w:r>
          </w:p>
        </w:tc>
        <w:tc>
          <w:tcPr>
            <w:tcW w:w="3898" w:type="dxa"/>
            <w:shd w:val="clear" w:color="auto" w:fill="auto"/>
          </w:tcPr>
          <w:p w14:paraId="7B402594"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NISZCZARKA DAHLE MHP 410</w:t>
            </w:r>
          </w:p>
        </w:tc>
        <w:tc>
          <w:tcPr>
            <w:tcW w:w="3469" w:type="dxa"/>
            <w:shd w:val="clear" w:color="auto" w:fill="auto"/>
          </w:tcPr>
          <w:p w14:paraId="66EE9C1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N17627, N17628</w:t>
            </w:r>
          </w:p>
        </w:tc>
        <w:tc>
          <w:tcPr>
            <w:tcW w:w="836" w:type="dxa"/>
            <w:shd w:val="clear" w:color="auto" w:fill="auto"/>
          </w:tcPr>
          <w:p w14:paraId="6AE826C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67239D9E"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12EA3C9E" w14:textId="77777777" w:rsidTr="006A6E47">
        <w:tc>
          <w:tcPr>
            <w:tcW w:w="581" w:type="dxa"/>
            <w:shd w:val="clear" w:color="auto" w:fill="auto"/>
          </w:tcPr>
          <w:p w14:paraId="4D863759"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lastRenderedPageBreak/>
              <w:t>193</w:t>
            </w:r>
          </w:p>
        </w:tc>
        <w:tc>
          <w:tcPr>
            <w:tcW w:w="3898" w:type="dxa"/>
            <w:shd w:val="clear" w:color="auto" w:fill="auto"/>
          </w:tcPr>
          <w:p w14:paraId="31062986"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Projektor DLP XIAOMI Mi Laser Project 150</w:t>
            </w:r>
          </w:p>
        </w:tc>
        <w:tc>
          <w:tcPr>
            <w:tcW w:w="3469" w:type="dxa"/>
            <w:shd w:val="clear" w:color="auto" w:fill="auto"/>
          </w:tcPr>
          <w:p w14:paraId="5473CB8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N17635, N17636</w:t>
            </w:r>
          </w:p>
          <w:p w14:paraId="7952D4D3"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9BB8EFF"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2B69BFA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B5AB025" w14:textId="77777777" w:rsidTr="006A6E47">
        <w:tc>
          <w:tcPr>
            <w:tcW w:w="581" w:type="dxa"/>
            <w:shd w:val="clear" w:color="auto" w:fill="auto"/>
          </w:tcPr>
          <w:p w14:paraId="3F242FCC"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194</w:t>
            </w:r>
          </w:p>
        </w:tc>
        <w:tc>
          <w:tcPr>
            <w:tcW w:w="3898" w:type="dxa"/>
            <w:shd w:val="clear" w:color="auto" w:fill="auto"/>
          </w:tcPr>
          <w:p w14:paraId="6A4A7A00" w14:textId="77777777" w:rsidR="00CA4B8B" w:rsidRPr="00F61801" w:rsidRDefault="00CA4B8B" w:rsidP="00F61801">
            <w:pPr>
              <w:spacing w:line="276" w:lineRule="auto"/>
              <w:jc w:val="center"/>
              <w:rPr>
                <w:rFonts w:ascii="Calibri" w:hAnsi="Calibri" w:cs="Calibri"/>
                <w:sz w:val="24"/>
                <w:szCs w:val="24"/>
              </w:rPr>
            </w:pPr>
            <w:proofErr w:type="spellStart"/>
            <w:r w:rsidRPr="00F61801">
              <w:rPr>
                <w:rFonts w:ascii="Calibri" w:hAnsi="Calibri" w:cs="Calibri"/>
                <w:sz w:val="24"/>
                <w:szCs w:val="24"/>
              </w:rPr>
              <w:t>iNTERAKTYWNY</w:t>
            </w:r>
            <w:proofErr w:type="spellEnd"/>
            <w:r w:rsidRPr="00F61801">
              <w:rPr>
                <w:rFonts w:ascii="Calibri" w:hAnsi="Calibri" w:cs="Calibri"/>
                <w:sz w:val="24"/>
                <w:szCs w:val="24"/>
              </w:rPr>
              <w:t xml:space="preserve"> EKRAN IIYAMA TE6502MIS-B1AG</w:t>
            </w:r>
          </w:p>
        </w:tc>
        <w:tc>
          <w:tcPr>
            <w:tcW w:w="3469" w:type="dxa"/>
            <w:shd w:val="clear" w:color="auto" w:fill="auto"/>
          </w:tcPr>
          <w:p w14:paraId="46374A7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N17637, N17638</w:t>
            </w:r>
          </w:p>
          <w:p w14:paraId="523153E2"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496BE0F7"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2</w:t>
            </w:r>
          </w:p>
        </w:tc>
        <w:tc>
          <w:tcPr>
            <w:tcW w:w="425" w:type="dxa"/>
            <w:shd w:val="clear" w:color="auto" w:fill="auto"/>
          </w:tcPr>
          <w:p w14:paraId="4AA231B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682B2EEF" w14:textId="77777777" w:rsidTr="006A6E47">
        <w:tc>
          <w:tcPr>
            <w:tcW w:w="581" w:type="dxa"/>
            <w:shd w:val="clear" w:color="auto" w:fill="auto"/>
          </w:tcPr>
          <w:p w14:paraId="712453C7"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195</w:t>
            </w:r>
          </w:p>
        </w:tc>
        <w:tc>
          <w:tcPr>
            <w:tcW w:w="3898" w:type="dxa"/>
            <w:shd w:val="clear" w:color="auto" w:fill="auto"/>
          </w:tcPr>
          <w:p w14:paraId="19AEFF6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KAMERA INTERNETOWA </w:t>
            </w:r>
            <w:proofErr w:type="spellStart"/>
            <w:r w:rsidRPr="00F61801">
              <w:rPr>
                <w:rFonts w:ascii="Calibri" w:hAnsi="Calibri" w:cs="Calibri"/>
                <w:sz w:val="24"/>
                <w:szCs w:val="24"/>
              </w:rPr>
              <w:t>All</w:t>
            </w:r>
            <w:proofErr w:type="spellEnd"/>
            <w:r w:rsidRPr="00F61801">
              <w:rPr>
                <w:rFonts w:ascii="Calibri" w:hAnsi="Calibri" w:cs="Calibri"/>
                <w:sz w:val="24"/>
                <w:szCs w:val="24"/>
              </w:rPr>
              <w:t xml:space="preserve"> in 1 </w:t>
            </w:r>
            <w:proofErr w:type="spellStart"/>
            <w:r w:rsidRPr="00F61801">
              <w:rPr>
                <w:rFonts w:ascii="Calibri" w:hAnsi="Calibri" w:cs="Calibri"/>
                <w:sz w:val="24"/>
                <w:szCs w:val="24"/>
              </w:rPr>
              <w:t>ConfCam</w:t>
            </w:r>
            <w:proofErr w:type="spellEnd"/>
            <w:r w:rsidRPr="00F61801">
              <w:rPr>
                <w:rFonts w:ascii="Calibri" w:hAnsi="Calibri" w:cs="Calibri"/>
                <w:sz w:val="24"/>
                <w:szCs w:val="24"/>
              </w:rPr>
              <w:t xml:space="preserve"> 4K 4Mic</w:t>
            </w:r>
          </w:p>
        </w:tc>
        <w:tc>
          <w:tcPr>
            <w:tcW w:w="3469" w:type="dxa"/>
            <w:shd w:val="clear" w:color="auto" w:fill="auto"/>
          </w:tcPr>
          <w:p w14:paraId="698964BD"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N17639-N17642</w:t>
            </w:r>
          </w:p>
        </w:tc>
        <w:tc>
          <w:tcPr>
            <w:tcW w:w="836" w:type="dxa"/>
            <w:shd w:val="clear" w:color="auto" w:fill="auto"/>
          </w:tcPr>
          <w:p w14:paraId="56EAA1B1"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4</w:t>
            </w:r>
          </w:p>
        </w:tc>
        <w:tc>
          <w:tcPr>
            <w:tcW w:w="425" w:type="dxa"/>
            <w:shd w:val="clear" w:color="auto" w:fill="auto"/>
          </w:tcPr>
          <w:p w14:paraId="0249E6E2"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20682623" w14:textId="77777777" w:rsidTr="006A6E47">
        <w:tc>
          <w:tcPr>
            <w:tcW w:w="581" w:type="dxa"/>
            <w:shd w:val="clear" w:color="auto" w:fill="auto"/>
          </w:tcPr>
          <w:p w14:paraId="5BB487ED"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196</w:t>
            </w:r>
          </w:p>
        </w:tc>
        <w:tc>
          <w:tcPr>
            <w:tcW w:w="3898" w:type="dxa"/>
            <w:shd w:val="clear" w:color="auto" w:fill="auto"/>
          </w:tcPr>
          <w:p w14:paraId="37CF7EAB"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REJESTRATOR CYFROWY ZOOM H4N Pro Black</w:t>
            </w:r>
          </w:p>
        </w:tc>
        <w:tc>
          <w:tcPr>
            <w:tcW w:w="3469" w:type="dxa"/>
            <w:shd w:val="clear" w:color="auto" w:fill="auto"/>
          </w:tcPr>
          <w:p w14:paraId="2E3B2B5B"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N17643</w:t>
            </w:r>
          </w:p>
          <w:p w14:paraId="2EFB159B"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7178A31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3C1583A5"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3A32C33" w14:textId="77777777" w:rsidTr="006A6E47">
        <w:tc>
          <w:tcPr>
            <w:tcW w:w="581" w:type="dxa"/>
            <w:shd w:val="clear" w:color="auto" w:fill="auto"/>
          </w:tcPr>
          <w:p w14:paraId="568BD458"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197</w:t>
            </w:r>
          </w:p>
        </w:tc>
        <w:tc>
          <w:tcPr>
            <w:tcW w:w="3898" w:type="dxa"/>
            <w:shd w:val="clear" w:color="auto" w:fill="auto"/>
          </w:tcPr>
          <w:p w14:paraId="4D5E26AF"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Monitor Dell P2422H</w:t>
            </w:r>
          </w:p>
        </w:tc>
        <w:tc>
          <w:tcPr>
            <w:tcW w:w="3469" w:type="dxa"/>
            <w:shd w:val="clear" w:color="auto" w:fill="auto"/>
          </w:tcPr>
          <w:p w14:paraId="2FFEE4F0"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N17831-N17974</w:t>
            </w:r>
          </w:p>
        </w:tc>
        <w:tc>
          <w:tcPr>
            <w:tcW w:w="836" w:type="dxa"/>
            <w:shd w:val="clear" w:color="auto" w:fill="auto"/>
          </w:tcPr>
          <w:p w14:paraId="60A18B1A"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144</w:t>
            </w:r>
          </w:p>
        </w:tc>
        <w:tc>
          <w:tcPr>
            <w:tcW w:w="425" w:type="dxa"/>
            <w:shd w:val="clear" w:color="auto" w:fill="auto"/>
          </w:tcPr>
          <w:p w14:paraId="30623BF6"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r w:rsidR="00CA4B8B" w:rsidRPr="00F61801" w14:paraId="4B82B49A" w14:textId="77777777" w:rsidTr="006A6E47">
        <w:tc>
          <w:tcPr>
            <w:tcW w:w="581" w:type="dxa"/>
            <w:shd w:val="clear" w:color="auto" w:fill="auto"/>
          </w:tcPr>
          <w:p w14:paraId="65E38694" w14:textId="77777777" w:rsidR="00CA4B8B" w:rsidRPr="00F61801" w:rsidRDefault="00CA4B8B" w:rsidP="00F61801">
            <w:pPr>
              <w:widowControl w:val="0"/>
              <w:suppressAutoHyphens/>
              <w:autoSpaceDN w:val="0"/>
              <w:spacing w:line="276" w:lineRule="auto"/>
              <w:textAlignment w:val="baseline"/>
              <w:rPr>
                <w:rFonts w:ascii="Calibri" w:hAnsi="Calibri" w:cs="Calibri"/>
                <w:sz w:val="24"/>
                <w:szCs w:val="24"/>
              </w:rPr>
            </w:pPr>
            <w:r w:rsidRPr="00F61801">
              <w:rPr>
                <w:rFonts w:ascii="Calibri" w:hAnsi="Calibri" w:cs="Calibri"/>
                <w:sz w:val="24"/>
                <w:szCs w:val="24"/>
              </w:rPr>
              <w:t>198</w:t>
            </w:r>
          </w:p>
        </w:tc>
        <w:tc>
          <w:tcPr>
            <w:tcW w:w="3898" w:type="dxa"/>
            <w:shd w:val="clear" w:color="auto" w:fill="auto"/>
          </w:tcPr>
          <w:p w14:paraId="64AEC4BD" w14:textId="77777777" w:rsidR="00CA4B8B" w:rsidRPr="00F61801" w:rsidRDefault="00CA4B8B" w:rsidP="00F61801">
            <w:pPr>
              <w:spacing w:line="276" w:lineRule="auto"/>
              <w:jc w:val="center"/>
              <w:rPr>
                <w:rFonts w:ascii="Calibri" w:hAnsi="Calibri" w:cs="Calibri"/>
                <w:sz w:val="24"/>
                <w:szCs w:val="24"/>
              </w:rPr>
            </w:pPr>
            <w:r w:rsidRPr="00F61801">
              <w:rPr>
                <w:rFonts w:ascii="Calibri" w:hAnsi="Calibri" w:cs="Calibri"/>
                <w:sz w:val="24"/>
                <w:szCs w:val="24"/>
              </w:rPr>
              <w:t xml:space="preserve">Zestaw do wideokonferencji </w:t>
            </w:r>
            <w:proofErr w:type="spellStart"/>
            <w:r w:rsidRPr="00F61801">
              <w:rPr>
                <w:rFonts w:ascii="Calibri" w:hAnsi="Calibri" w:cs="Calibri"/>
                <w:sz w:val="24"/>
                <w:szCs w:val="24"/>
              </w:rPr>
              <w:t>Logitech</w:t>
            </w:r>
            <w:proofErr w:type="spellEnd"/>
            <w:r w:rsidRPr="00F61801">
              <w:rPr>
                <w:rFonts w:ascii="Calibri" w:hAnsi="Calibri" w:cs="Calibri"/>
                <w:sz w:val="24"/>
                <w:szCs w:val="24"/>
              </w:rPr>
              <w:t xml:space="preserve"> Rally </w:t>
            </w:r>
            <w:proofErr w:type="spellStart"/>
            <w:r w:rsidRPr="00F61801">
              <w:rPr>
                <w:rFonts w:ascii="Calibri" w:hAnsi="Calibri" w:cs="Calibri"/>
                <w:sz w:val="24"/>
                <w:szCs w:val="24"/>
              </w:rPr>
              <w:t>black</w:t>
            </w:r>
            <w:proofErr w:type="spellEnd"/>
          </w:p>
        </w:tc>
        <w:tc>
          <w:tcPr>
            <w:tcW w:w="3469" w:type="dxa"/>
            <w:shd w:val="clear" w:color="auto" w:fill="auto"/>
          </w:tcPr>
          <w:p w14:paraId="1FBE72DC"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2053LZ50FMEM</w:t>
            </w:r>
          </w:p>
          <w:p w14:paraId="6849207C" w14:textId="77777777" w:rsidR="00CA4B8B" w:rsidRPr="00F61801" w:rsidRDefault="00CA4B8B" w:rsidP="00F61801">
            <w:pPr>
              <w:spacing w:line="276" w:lineRule="auto"/>
              <w:rPr>
                <w:rFonts w:ascii="Calibri" w:hAnsi="Calibri" w:cs="Calibri"/>
                <w:sz w:val="24"/>
                <w:szCs w:val="24"/>
              </w:rPr>
            </w:pPr>
          </w:p>
        </w:tc>
        <w:tc>
          <w:tcPr>
            <w:tcW w:w="836" w:type="dxa"/>
            <w:shd w:val="clear" w:color="auto" w:fill="auto"/>
          </w:tcPr>
          <w:p w14:paraId="58702896" w14:textId="77777777" w:rsidR="00CA4B8B" w:rsidRPr="00F61801" w:rsidRDefault="00CA4B8B" w:rsidP="00F61801">
            <w:pPr>
              <w:widowControl w:val="0"/>
              <w:suppressAutoHyphens/>
              <w:autoSpaceDN w:val="0"/>
              <w:spacing w:line="276" w:lineRule="auto"/>
              <w:jc w:val="center"/>
              <w:textAlignment w:val="baseline"/>
              <w:rPr>
                <w:rFonts w:ascii="Calibri" w:hAnsi="Calibri" w:cs="Calibri"/>
                <w:sz w:val="24"/>
                <w:szCs w:val="24"/>
              </w:rPr>
            </w:pPr>
            <w:r w:rsidRPr="00F61801">
              <w:rPr>
                <w:rFonts w:ascii="Calibri" w:hAnsi="Calibri" w:cs="Calibri"/>
                <w:sz w:val="24"/>
                <w:szCs w:val="24"/>
              </w:rPr>
              <w:t>1</w:t>
            </w:r>
          </w:p>
        </w:tc>
        <w:tc>
          <w:tcPr>
            <w:tcW w:w="425" w:type="dxa"/>
            <w:shd w:val="clear" w:color="auto" w:fill="auto"/>
          </w:tcPr>
          <w:p w14:paraId="61D1DFC7" w14:textId="77777777" w:rsidR="00CA4B8B" w:rsidRPr="00F61801" w:rsidRDefault="00CA4B8B" w:rsidP="00F61801">
            <w:pPr>
              <w:spacing w:line="276" w:lineRule="auto"/>
              <w:rPr>
                <w:rFonts w:ascii="Calibri" w:hAnsi="Calibri" w:cs="Calibri"/>
                <w:sz w:val="24"/>
                <w:szCs w:val="24"/>
              </w:rPr>
            </w:pPr>
            <w:r w:rsidRPr="00F61801">
              <w:rPr>
                <w:rFonts w:ascii="Calibri" w:hAnsi="Calibri" w:cs="Calibri"/>
                <w:sz w:val="24"/>
                <w:szCs w:val="24"/>
              </w:rPr>
              <w:t>Polska</w:t>
            </w:r>
          </w:p>
        </w:tc>
      </w:tr>
    </w:tbl>
    <w:p w14:paraId="70575394" w14:textId="77777777" w:rsidR="00DA0CEC" w:rsidRPr="00F61801" w:rsidRDefault="00DA0CEC" w:rsidP="00F61801">
      <w:pPr>
        <w:spacing w:line="276" w:lineRule="auto"/>
        <w:rPr>
          <w:rFonts w:ascii="Calibri" w:hAnsi="Calibri" w:cs="Calibri"/>
          <w:sz w:val="24"/>
          <w:szCs w:val="24"/>
        </w:rPr>
      </w:pPr>
    </w:p>
    <w:sectPr w:rsidR="00DA0CEC" w:rsidRPr="00F61801" w:rsidSect="00B36B64">
      <w:headerReference w:type="default" r:id="rId8"/>
      <w:footerReference w:type="default" r:id="rId9"/>
      <w:headerReference w:type="first" r:id="rId10"/>
      <w:footerReference w:type="first" r:id="rId11"/>
      <w:pgSz w:w="11906" w:h="16838" w:code="9"/>
      <w:pgMar w:top="1985" w:right="1531" w:bottom="1985" w:left="1474" w:header="51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DA9C0" w14:textId="77777777" w:rsidR="005E3877" w:rsidRDefault="005E3877" w:rsidP="003F4B13">
      <w:pPr>
        <w:spacing w:line="240" w:lineRule="auto"/>
      </w:pPr>
      <w:r>
        <w:separator/>
      </w:r>
    </w:p>
  </w:endnote>
  <w:endnote w:type="continuationSeparator" w:id="0">
    <w:p w14:paraId="6B62AA3D" w14:textId="77777777" w:rsidR="005E3877" w:rsidRDefault="005E3877" w:rsidP="003F4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286013"/>
      <w:docPartObj>
        <w:docPartGallery w:val="Page Numbers (Bottom of Page)"/>
        <w:docPartUnique/>
      </w:docPartObj>
    </w:sdtPr>
    <w:sdtEndPr/>
    <w:sdtContent>
      <w:p w14:paraId="36FCDBE9" w14:textId="77777777" w:rsidR="0020679A" w:rsidRDefault="0020679A">
        <w:pPr>
          <w:pStyle w:val="Stopka"/>
          <w:jc w:val="center"/>
        </w:pPr>
        <w:r>
          <w:fldChar w:fldCharType="begin"/>
        </w:r>
        <w:r>
          <w:instrText>PAGE   \* MERGEFORMAT</w:instrText>
        </w:r>
        <w:r>
          <w:fldChar w:fldCharType="separate"/>
        </w:r>
        <w:r>
          <w:rPr>
            <w:noProof/>
          </w:rPr>
          <w:t>22</w:t>
        </w:r>
        <w:r>
          <w:fldChar w:fldCharType="end"/>
        </w:r>
      </w:p>
    </w:sdtContent>
  </w:sdt>
  <w:p w14:paraId="1D8D3E0E" w14:textId="77777777" w:rsidR="0020679A" w:rsidRPr="00BF16F6" w:rsidRDefault="0020679A" w:rsidP="00BC3D1B">
    <w:pPr>
      <w:pStyle w:val="Stopka"/>
      <w:jc w:val="right"/>
      <w:rPr>
        <w:sz w:val="22"/>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BF67" w14:textId="77777777" w:rsidR="0020679A" w:rsidRDefault="0020679A" w:rsidP="00E850DA">
    <w:pPr>
      <w:pStyle w:val="Stopka"/>
      <w:rPr>
        <w:i/>
        <w:sz w:val="24"/>
        <w:szCs w:val="24"/>
      </w:rPr>
    </w:pPr>
  </w:p>
  <w:p w14:paraId="5A8A8F8F" w14:textId="77777777" w:rsidR="0020679A" w:rsidRPr="00E850DA" w:rsidRDefault="0020679A" w:rsidP="00E850DA">
    <w:pPr>
      <w:pStyle w:val="Stopka"/>
    </w:pPr>
    <w:r>
      <w:rPr>
        <w: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7BE8F" w14:textId="77777777" w:rsidR="005E3877" w:rsidRDefault="005E3877" w:rsidP="003F4B13">
      <w:pPr>
        <w:spacing w:line="240" w:lineRule="auto"/>
      </w:pPr>
      <w:r>
        <w:separator/>
      </w:r>
    </w:p>
  </w:footnote>
  <w:footnote w:type="continuationSeparator" w:id="0">
    <w:p w14:paraId="5180C15E" w14:textId="77777777" w:rsidR="005E3877" w:rsidRDefault="005E3877" w:rsidP="003F4B13">
      <w:pPr>
        <w:spacing w:line="240" w:lineRule="auto"/>
      </w:pPr>
      <w:r>
        <w:continuationSeparator/>
      </w:r>
    </w:p>
  </w:footnote>
  <w:footnote w:id="1">
    <w:p w14:paraId="4BA7338D" w14:textId="77777777" w:rsidR="0020679A" w:rsidRDefault="0020679A">
      <w:pPr>
        <w:pStyle w:val="Tekstprzypisudolnego"/>
      </w:pPr>
      <w:r>
        <w:rPr>
          <w:rStyle w:val="Odwoanieprzypisudolnego"/>
        </w:rPr>
        <w:footnoteRef/>
      </w:r>
      <w:r>
        <w:t xml:space="preserve"> W</w:t>
      </w:r>
      <w:r w:rsidRPr="00B200D5">
        <w:t>artoś</w:t>
      </w:r>
      <w:r>
        <w:t>ć</w:t>
      </w:r>
      <w:r w:rsidRPr="00B200D5">
        <w:t xml:space="preserve"> odtworzeniow</w:t>
      </w:r>
      <w:r>
        <w:t>a nowa</w:t>
      </w:r>
      <w:r w:rsidRPr="00B200D5">
        <w:t xml:space="preserve"> -  jest to wartość odpowiadająca kosztom zakupu lub wytworzenia fabrycznie nowego przedmiotu tego samego rodzaju, typu oraz o tych samych lub najbardziej zbliżonych parametrach.</w:t>
      </w:r>
    </w:p>
  </w:footnote>
  <w:footnote w:id="2">
    <w:p w14:paraId="68717848" w14:textId="77777777" w:rsidR="0020679A" w:rsidRDefault="0020679A">
      <w:pPr>
        <w:pStyle w:val="Tekstprzypisudolnego"/>
      </w:pPr>
      <w:r>
        <w:rPr>
          <w:rStyle w:val="Odwoanieprzypisudolnego"/>
        </w:rPr>
        <w:footnoteRef/>
      </w:r>
      <w:r>
        <w:t xml:space="preserve"> W</w:t>
      </w:r>
      <w:r w:rsidRPr="00B200D5">
        <w:t>artoś</w:t>
      </w:r>
      <w:r>
        <w:t>ć</w:t>
      </w:r>
      <w:r w:rsidRPr="00B200D5">
        <w:t xml:space="preserve"> odtworzeniow</w:t>
      </w:r>
      <w:r>
        <w:t>a nowa</w:t>
      </w:r>
      <w:r w:rsidRPr="00B200D5">
        <w:t xml:space="preserve"> -  jest to wartość odpowiadająca kosztom zakupu lub wytworzenia fabrycznie nowego przedmiotu tego samego rodzaju, typu oraz o tych samych lub najbardziej zbliżonych parametrach.</w:t>
      </w:r>
    </w:p>
  </w:footnote>
  <w:footnote w:id="3">
    <w:p w14:paraId="64205266" w14:textId="77777777" w:rsidR="0020679A" w:rsidRDefault="0020679A">
      <w:pPr>
        <w:pStyle w:val="Tekstprzypisudolnego"/>
      </w:pPr>
      <w:r>
        <w:rPr>
          <w:rStyle w:val="Odwoanieprzypisudolnego"/>
        </w:rPr>
        <w:footnoteRef/>
      </w:r>
      <w:r>
        <w:t xml:space="preserve"> W</w:t>
      </w:r>
      <w:r w:rsidRPr="00B200D5">
        <w:t>artoś</w:t>
      </w:r>
      <w:r>
        <w:t>ć</w:t>
      </w:r>
      <w:r w:rsidRPr="00B200D5">
        <w:t xml:space="preserve"> odtworzeniow</w:t>
      </w:r>
      <w:r>
        <w:t>a nowa</w:t>
      </w:r>
      <w:r w:rsidRPr="00B200D5">
        <w:t xml:space="preserve"> -  jest to wartość odpowiadająca kosztom zakupu lub wytworzenia fabrycznie nowego przedmiotu tego samego rodzaju, typu oraz o tych samych lub najbardziej zbliżonych parametrach.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43C0" w14:textId="77777777" w:rsidR="0020679A" w:rsidRDefault="0020679A" w:rsidP="00A25017">
    <w:pPr>
      <w:pStyle w:val="Nagwek"/>
      <w:jc w:val="center"/>
    </w:pPr>
    <w:r>
      <w:rPr>
        <w:noProof/>
      </w:rPr>
      <w:drawing>
        <wp:anchor distT="0" distB="0" distL="114300" distR="114300" simplePos="0" relativeHeight="251660288" behindDoc="1" locked="0" layoutInCell="1" allowOverlap="1" wp14:anchorId="1822A388" wp14:editId="03E844B1">
          <wp:simplePos x="0" y="0"/>
          <wp:positionH relativeFrom="column">
            <wp:posOffset>-933450</wp:posOffset>
          </wp:positionH>
          <wp:positionV relativeFrom="paragraph">
            <wp:posOffset>-324485</wp:posOffset>
          </wp:positionV>
          <wp:extent cx="7541895" cy="10659110"/>
          <wp:effectExtent l="0" t="0" r="1905" b="8890"/>
          <wp:wrapNone/>
          <wp:docPr id="1" name="Obraz 1" descr="bg korporacy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bg korporacyj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5880" w14:textId="77777777" w:rsidR="0020679A" w:rsidRDefault="0020679A">
    <w:pPr>
      <w:pStyle w:val="Nagwek"/>
    </w:pPr>
    <w:r>
      <w:rPr>
        <w:noProof/>
      </w:rPr>
      <w:drawing>
        <wp:anchor distT="0" distB="0" distL="114300" distR="114300" simplePos="0" relativeHeight="251658240" behindDoc="1" locked="0" layoutInCell="1" allowOverlap="1" wp14:anchorId="009FFB31" wp14:editId="147445D2">
          <wp:simplePos x="0" y="0"/>
          <wp:positionH relativeFrom="column">
            <wp:posOffset>-900430</wp:posOffset>
          </wp:positionH>
          <wp:positionV relativeFrom="paragraph">
            <wp:posOffset>-427355</wp:posOffset>
          </wp:positionV>
          <wp:extent cx="7541895" cy="10659110"/>
          <wp:effectExtent l="0" t="0" r="1905" b="8890"/>
          <wp:wrapNone/>
          <wp:docPr id="2" name="Obraz 2" descr="bg korporacy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bg korporacyj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11"/>
    <w:multiLevelType w:val="singleLevel"/>
    <w:tmpl w:val="F28EE9D8"/>
    <w:name w:val="WW8Num17"/>
    <w:lvl w:ilvl="0">
      <w:start w:val="16"/>
      <w:numFmt w:val="decimal"/>
      <w:lvlText w:val="%1."/>
      <w:lvlJc w:val="left"/>
      <w:pPr>
        <w:tabs>
          <w:tab w:val="num" w:pos="794"/>
        </w:tabs>
        <w:ind w:left="794" w:hanging="794"/>
      </w:pPr>
      <w:rPr>
        <w:rFonts w:ascii="Times New Roman" w:hAnsi="Times New Roman" w:hint="default"/>
        <w:b/>
        <w:i w:val="0"/>
        <w:sz w:val="24"/>
        <w:szCs w:val="24"/>
      </w:rPr>
    </w:lvl>
  </w:abstractNum>
  <w:abstractNum w:abstractNumId="2" w15:restartNumberingAfterBreak="0">
    <w:nsid w:val="04804BE8"/>
    <w:multiLevelType w:val="hybridMultilevel"/>
    <w:tmpl w:val="998C11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3927FA"/>
    <w:multiLevelType w:val="multilevel"/>
    <w:tmpl w:val="B39CE52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8432692"/>
    <w:multiLevelType w:val="hybridMultilevel"/>
    <w:tmpl w:val="D7A697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E230A"/>
    <w:multiLevelType w:val="hybridMultilevel"/>
    <w:tmpl w:val="C666F3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4E7704"/>
    <w:multiLevelType w:val="multilevel"/>
    <w:tmpl w:val="3C388802"/>
    <w:styleLink w:val="WWNum8"/>
    <w:lvl w:ilvl="0">
      <w:start w:val="1"/>
      <w:numFmt w:val="decimal"/>
      <w:lvlText w:val="%1)"/>
      <w:lvlJc w:val="left"/>
      <w:rPr>
        <w:rFonts w:eastAsia="Times New Roman" w:cs="Times New Roman"/>
      </w:rPr>
    </w:lvl>
    <w:lvl w:ilvl="1">
      <w:start w:val="1"/>
      <w:numFmt w:val="decimal"/>
      <w:lvlText w:val="%2."/>
      <w:lvlJc w:val="left"/>
      <w:rPr>
        <w:rFonts w:eastAsia="Times New Roman" w:cs="Times New Roman"/>
        <w:color w:val="00000A"/>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B8C2CB2"/>
    <w:multiLevelType w:val="hybridMultilevel"/>
    <w:tmpl w:val="EE0C05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0512A9"/>
    <w:multiLevelType w:val="hybridMultilevel"/>
    <w:tmpl w:val="2576706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E1744F"/>
    <w:multiLevelType w:val="hybridMultilevel"/>
    <w:tmpl w:val="871481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C352CC"/>
    <w:multiLevelType w:val="multilevel"/>
    <w:tmpl w:val="202A5D6A"/>
    <w:styleLink w:val="WWNum2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0FE15CD"/>
    <w:multiLevelType w:val="multilevel"/>
    <w:tmpl w:val="34EA504E"/>
    <w:styleLink w:val="WWNum1"/>
    <w:lvl w:ilvl="0">
      <w:start w:val="1"/>
      <w:numFmt w:val="decimal"/>
      <w:lvlText w:val="%1."/>
      <w:lvlJc w:val="left"/>
      <w:pPr>
        <w:ind w:left="0" w:firstLine="0"/>
      </w:p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3920789"/>
    <w:multiLevelType w:val="hybridMultilevel"/>
    <w:tmpl w:val="34D657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4603F3"/>
    <w:multiLevelType w:val="hybridMultilevel"/>
    <w:tmpl w:val="74E01F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EC5A66"/>
    <w:multiLevelType w:val="hybridMultilevel"/>
    <w:tmpl w:val="90D00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8B7499"/>
    <w:multiLevelType w:val="hybridMultilevel"/>
    <w:tmpl w:val="DB92F3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735A67"/>
    <w:multiLevelType w:val="hybridMultilevel"/>
    <w:tmpl w:val="BCB63E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E2371E"/>
    <w:multiLevelType w:val="multilevel"/>
    <w:tmpl w:val="77AC5E30"/>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26C74767"/>
    <w:multiLevelType w:val="multilevel"/>
    <w:tmpl w:val="E43425B4"/>
    <w:styleLink w:val="WWNum2"/>
    <w:lvl w:ilvl="0">
      <w:start w:val="1"/>
      <w:numFmt w:val="decimal"/>
      <w:lvlText w:val="%1."/>
      <w:lvlJc w:val="left"/>
      <w:rPr>
        <w:rFonts w:cs="Times New Roman"/>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75F1F24"/>
    <w:multiLevelType w:val="hybridMultilevel"/>
    <w:tmpl w:val="ABBE1B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CA0D23"/>
    <w:multiLevelType w:val="hybridMultilevel"/>
    <w:tmpl w:val="E6108502"/>
    <w:styleLink w:val="WWOutlineListStyle1"/>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8645E5"/>
    <w:multiLevelType w:val="multilevel"/>
    <w:tmpl w:val="50B49956"/>
    <w:styleLink w:val="WWOutlineListStyle"/>
    <w:lvl w:ilvl="0">
      <w:start w:val="1"/>
      <w:numFmt w:val="decimal"/>
      <w:pStyle w:val="Nagwek11"/>
      <w:lvlText w:val="W%1."/>
      <w:lvlJc w:val="left"/>
      <w:rPr>
        <w:b/>
        <w:i w:val="0"/>
        <w:strike w:val="0"/>
        <w:dstrike w:val="0"/>
        <w:color w:val="00000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E536B96"/>
    <w:multiLevelType w:val="hybridMultilevel"/>
    <w:tmpl w:val="517A48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251F52"/>
    <w:multiLevelType w:val="hybridMultilevel"/>
    <w:tmpl w:val="8EDE671E"/>
    <w:lvl w:ilvl="0" w:tplc="003E936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B442BD"/>
    <w:multiLevelType w:val="hybridMultilevel"/>
    <w:tmpl w:val="B8D8ADEE"/>
    <w:lvl w:ilvl="0" w:tplc="FE2A157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912C75"/>
    <w:multiLevelType w:val="multilevel"/>
    <w:tmpl w:val="897C0058"/>
    <w:styleLink w:val="WWNum17"/>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EBF6C2A"/>
    <w:multiLevelType w:val="multilevel"/>
    <w:tmpl w:val="AF2CD7EE"/>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3FAB419A"/>
    <w:multiLevelType w:val="hybridMultilevel"/>
    <w:tmpl w:val="EF1A6B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3F0050"/>
    <w:multiLevelType w:val="hybridMultilevel"/>
    <w:tmpl w:val="EA3EC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3770EF"/>
    <w:multiLevelType w:val="multilevel"/>
    <w:tmpl w:val="9AF4F29C"/>
    <w:styleLink w:val="WWNum5"/>
    <w:lvl w:ilvl="0">
      <w:start w:val="1"/>
      <w:numFmt w:val="decimal"/>
      <w:lvlText w:val="%1."/>
      <w:lvlJc w:val="left"/>
      <w:pPr>
        <w:ind w:left="0" w:firstLine="0"/>
      </w:pPr>
      <w:rPr>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6D062E5"/>
    <w:multiLevelType w:val="multilevel"/>
    <w:tmpl w:val="2FF0532E"/>
    <w:styleLink w:val="WWNum4"/>
    <w:lvl w:ilvl="0">
      <w:start w:val="1"/>
      <w:numFmt w:val="decimal"/>
      <w:lvlText w:val="%1."/>
      <w:lvlJc w:val="left"/>
      <w:rPr>
        <w:b w:val="0"/>
        <w:sz w:val="22"/>
        <w:szCs w:val="22"/>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47205A81"/>
    <w:multiLevelType w:val="hybridMultilevel"/>
    <w:tmpl w:val="7E68E3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AD6417"/>
    <w:multiLevelType w:val="multilevel"/>
    <w:tmpl w:val="18C46C58"/>
    <w:styleLink w:val="WWNum1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9CE1E28"/>
    <w:multiLevelType w:val="hybridMultilevel"/>
    <w:tmpl w:val="6CDA3F86"/>
    <w:lvl w:ilvl="0" w:tplc="8EF039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72151A"/>
    <w:multiLevelType w:val="multilevel"/>
    <w:tmpl w:val="C6F88E2E"/>
    <w:lvl w:ilvl="0">
      <w:start w:val="1"/>
      <w:numFmt w:val="decimal"/>
      <w:pStyle w:val="Wymaganie"/>
      <w:lvlText w:val="W%1."/>
      <w:lvlJc w:val="left"/>
      <w:pPr>
        <w:tabs>
          <w:tab w:val="num" w:pos="360"/>
        </w:tabs>
        <w:ind w:left="360" w:hanging="360"/>
      </w:pPr>
      <w:rPr>
        <w:rFonts w:hint="default"/>
        <w:b/>
        <w:i w:val="0"/>
        <w:strike w:val="0"/>
        <w:color w:val="auto"/>
      </w:rPr>
    </w:lvl>
    <w:lvl w:ilvl="1">
      <w:start w:val="1"/>
      <w:numFmt w:val="lowerLetter"/>
      <w:lvlText w:val="%2."/>
      <w:lvlJc w:val="left"/>
      <w:pPr>
        <w:tabs>
          <w:tab w:val="num" w:pos="1440"/>
        </w:tabs>
        <w:ind w:left="1440" w:hanging="360"/>
      </w:pPr>
      <w:rPr>
        <w:rFonts w:hint="default"/>
        <w:b/>
        <w:i w:val="0"/>
        <w:strike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i w:val="0"/>
        <w:strike w:val="0"/>
        <w:color w:val="auto"/>
      </w:rPr>
    </w:lvl>
    <w:lvl w:ilvl="4">
      <w:start w:val="1"/>
      <w:numFmt w:val="decimal"/>
      <w:lvlText w:val="%5."/>
      <w:lvlJc w:val="left"/>
      <w:pPr>
        <w:tabs>
          <w:tab w:val="num" w:pos="3600"/>
        </w:tabs>
        <w:ind w:left="3600" w:hanging="360"/>
      </w:pPr>
      <w:rPr>
        <w:rFonts w:hint="default"/>
        <w:b/>
        <w:i w:val="0"/>
        <w:strike w:val="0"/>
        <w:color w:val="auto"/>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D1443B9"/>
    <w:multiLevelType w:val="multilevel"/>
    <w:tmpl w:val="C53E8B72"/>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535E1512"/>
    <w:multiLevelType w:val="hybridMultilevel"/>
    <w:tmpl w:val="3542AD44"/>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F33294"/>
    <w:multiLevelType w:val="multilevel"/>
    <w:tmpl w:val="7BACDC86"/>
    <w:styleLink w:val="WWNum161"/>
    <w:lvl w:ilvl="0">
      <w:start w:val="1"/>
      <w:numFmt w:val="decimal"/>
      <w:lvlText w:val="%1)"/>
      <w:lvlJc w:val="left"/>
      <w:pPr>
        <w:ind w:left="0" w:firstLine="0"/>
      </w:p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9E45636"/>
    <w:multiLevelType w:val="multilevel"/>
    <w:tmpl w:val="2AFC819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5C9B7735"/>
    <w:multiLevelType w:val="hybridMultilevel"/>
    <w:tmpl w:val="FBDE3E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081D62"/>
    <w:multiLevelType w:val="multilevel"/>
    <w:tmpl w:val="E390A6A0"/>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63ED4E14"/>
    <w:multiLevelType w:val="hybridMultilevel"/>
    <w:tmpl w:val="ABC8B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0E3386"/>
    <w:multiLevelType w:val="multilevel"/>
    <w:tmpl w:val="AB485680"/>
    <w:lvl w:ilvl="0">
      <w:start w:val="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43" w15:restartNumberingAfterBreak="0">
    <w:nsid w:val="70E31742"/>
    <w:multiLevelType w:val="hybridMultilevel"/>
    <w:tmpl w:val="35C42350"/>
    <w:lvl w:ilvl="0" w:tplc="04150005">
      <w:start w:val="1"/>
      <w:numFmt w:val="bullet"/>
      <w:lvlText w:val=""/>
      <w:lvlJc w:val="left"/>
      <w:pPr>
        <w:ind w:left="776" w:hanging="360"/>
      </w:pPr>
      <w:rPr>
        <w:rFonts w:ascii="Wingdings" w:hAnsi="Wingding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44" w15:restartNumberingAfterBreak="0">
    <w:nsid w:val="76777523"/>
    <w:multiLevelType w:val="multilevel"/>
    <w:tmpl w:val="42FC169A"/>
    <w:styleLink w:val="WWNum1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7CBD2024"/>
    <w:multiLevelType w:val="multilevel"/>
    <w:tmpl w:val="9F865126"/>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34"/>
  </w:num>
  <w:num w:numId="2">
    <w:abstractNumId w:val="21"/>
  </w:num>
  <w:num w:numId="3">
    <w:abstractNumId w:val="11"/>
  </w:num>
  <w:num w:numId="4">
    <w:abstractNumId w:val="18"/>
  </w:num>
  <w:num w:numId="5">
    <w:abstractNumId w:val="29"/>
  </w:num>
  <w:num w:numId="6">
    <w:abstractNumId w:val="3"/>
  </w:num>
  <w:num w:numId="7">
    <w:abstractNumId w:val="35"/>
  </w:num>
  <w:num w:numId="8">
    <w:abstractNumId w:val="6"/>
  </w:num>
  <w:num w:numId="9">
    <w:abstractNumId w:val="17"/>
  </w:num>
  <w:num w:numId="10">
    <w:abstractNumId w:val="44"/>
  </w:num>
  <w:num w:numId="11">
    <w:abstractNumId w:val="32"/>
  </w:num>
  <w:num w:numId="12">
    <w:abstractNumId w:val="25"/>
  </w:num>
  <w:num w:numId="13">
    <w:abstractNumId w:val="45"/>
  </w:num>
  <w:num w:numId="14">
    <w:abstractNumId w:val="10"/>
  </w:num>
  <w:num w:numId="15">
    <w:abstractNumId w:val="26"/>
  </w:num>
  <w:num w:numId="16">
    <w:abstractNumId w:val="37"/>
  </w:num>
  <w:num w:numId="17">
    <w:abstractNumId w:val="38"/>
  </w:num>
  <w:num w:numId="18">
    <w:abstractNumId w:val="30"/>
  </w:num>
  <w:num w:numId="19">
    <w:abstractNumId w:val="20"/>
  </w:num>
  <w:num w:numId="20">
    <w:abstractNumId w:val="40"/>
  </w:num>
  <w:num w:numId="21">
    <w:abstractNumId w:val="24"/>
  </w:num>
  <w:num w:numId="22">
    <w:abstractNumId w:val="42"/>
  </w:num>
  <w:num w:numId="23">
    <w:abstractNumId w:val="14"/>
  </w:num>
  <w:num w:numId="24">
    <w:abstractNumId w:val="41"/>
  </w:num>
  <w:num w:numId="25">
    <w:abstractNumId w:val="4"/>
  </w:num>
  <w:num w:numId="26">
    <w:abstractNumId w:val="16"/>
  </w:num>
  <w:num w:numId="27">
    <w:abstractNumId w:val="5"/>
  </w:num>
  <w:num w:numId="28">
    <w:abstractNumId w:val="22"/>
  </w:num>
  <w:num w:numId="29">
    <w:abstractNumId w:val="31"/>
  </w:num>
  <w:num w:numId="30">
    <w:abstractNumId w:val="27"/>
  </w:num>
  <w:num w:numId="31">
    <w:abstractNumId w:val="39"/>
  </w:num>
  <w:num w:numId="32">
    <w:abstractNumId w:val="8"/>
  </w:num>
  <w:num w:numId="33">
    <w:abstractNumId w:val="36"/>
  </w:num>
  <w:num w:numId="34">
    <w:abstractNumId w:val="9"/>
  </w:num>
  <w:num w:numId="35">
    <w:abstractNumId w:val="2"/>
  </w:num>
  <w:num w:numId="36">
    <w:abstractNumId w:val="12"/>
  </w:num>
  <w:num w:numId="37">
    <w:abstractNumId w:val="7"/>
  </w:num>
  <w:num w:numId="38">
    <w:abstractNumId w:val="43"/>
  </w:num>
  <w:num w:numId="39">
    <w:abstractNumId w:val="13"/>
  </w:num>
  <w:num w:numId="40">
    <w:abstractNumId w:val="15"/>
  </w:num>
  <w:num w:numId="41">
    <w:abstractNumId w:val="19"/>
  </w:num>
  <w:num w:numId="42">
    <w:abstractNumId w:val="28"/>
  </w:num>
  <w:num w:numId="43">
    <w:abstractNumId w:val="23"/>
  </w:num>
  <w:num w:numId="44">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13"/>
    <w:rsid w:val="00000DF7"/>
    <w:rsid w:val="0001084D"/>
    <w:rsid w:val="00011810"/>
    <w:rsid w:val="000165FE"/>
    <w:rsid w:val="00020D8A"/>
    <w:rsid w:val="00022059"/>
    <w:rsid w:val="00022C7F"/>
    <w:rsid w:val="00032208"/>
    <w:rsid w:val="000512C9"/>
    <w:rsid w:val="00051F37"/>
    <w:rsid w:val="00054FA3"/>
    <w:rsid w:val="00055435"/>
    <w:rsid w:val="00063ED5"/>
    <w:rsid w:val="00065D63"/>
    <w:rsid w:val="00071632"/>
    <w:rsid w:val="000903BD"/>
    <w:rsid w:val="000A1158"/>
    <w:rsid w:val="000A1302"/>
    <w:rsid w:val="000A2D64"/>
    <w:rsid w:val="000A47FE"/>
    <w:rsid w:val="000B02A4"/>
    <w:rsid w:val="000B2C9B"/>
    <w:rsid w:val="000C2562"/>
    <w:rsid w:val="000C4B6F"/>
    <w:rsid w:val="000C4BB9"/>
    <w:rsid w:val="000D1DE9"/>
    <w:rsid w:val="000D53A1"/>
    <w:rsid w:val="000D5FF1"/>
    <w:rsid w:val="000E0AC5"/>
    <w:rsid w:val="000E0BE2"/>
    <w:rsid w:val="000F4CD6"/>
    <w:rsid w:val="000F4E50"/>
    <w:rsid w:val="000F6A45"/>
    <w:rsid w:val="000F7BDF"/>
    <w:rsid w:val="001111EE"/>
    <w:rsid w:val="00123F31"/>
    <w:rsid w:val="00131CAB"/>
    <w:rsid w:val="001335FA"/>
    <w:rsid w:val="00133C82"/>
    <w:rsid w:val="00137627"/>
    <w:rsid w:val="00137E1E"/>
    <w:rsid w:val="00140452"/>
    <w:rsid w:val="001701FC"/>
    <w:rsid w:val="00171A0E"/>
    <w:rsid w:val="001723D4"/>
    <w:rsid w:val="00172A6E"/>
    <w:rsid w:val="001839FC"/>
    <w:rsid w:val="00185613"/>
    <w:rsid w:val="001909C8"/>
    <w:rsid w:val="001A64ED"/>
    <w:rsid w:val="001A7905"/>
    <w:rsid w:val="001C0C93"/>
    <w:rsid w:val="001C3340"/>
    <w:rsid w:val="001C4D38"/>
    <w:rsid w:val="001C6D04"/>
    <w:rsid w:val="001D4309"/>
    <w:rsid w:val="001D48EA"/>
    <w:rsid w:val="001D566F"/>
    <w:rsid w:val="001E4C5A"/>
    <w:rsid w:val="001E5F90"/>
    <w:rsid w:val="001E6A45"/>
    <w:rsid w:val="001F02DC"/>
    <w:rsid w:val="001F1498"/>
    <w:rsid w:val="001F500C"/>
    <w:rsid w:val="001F71C2"/>
    <w:rsid w:val="001F7A31"/>
    <w:rsid w:val="0020679A"/>
    <w:rsid w:val="002215F6"/>
    <w:rsid w:val="00223366"/>
    <w:rsid w:val="0022373D"/>
    <w:rsid w:val="00230382"/>
    <w:rsid w:val="00232CCA"/>
    <w:rsid w:val="00234D47"/>
    <w:rsid w:val="002453B9"/>
    <w:rsid w:val="00245E96"/>
    <w:rsid w:val="00246F9C"/>
    <w:rsid w:val="00252EBA"/>
    <w:rsid w:val="00253EC7"/>
    <w:rsid w:val="002609CE"/>
    <w:rsid w:val="00271D9D"/>
    <w:rsid w:val="00273EF2"/>
    <w:rsid w:val="002752F2"/>
    <w:rsid w:val="00276E36"/>
    <w:rsid w:val="00277F2E"/>
    <w:rsid w:val="00283384"/>
    <w:rsid w:val="002838AE"/>
    <w:rsid w:val="00285897"/>
    <w:rsid w:val="00286A53"/>
    <w:rsid w:val="00293DAE"/>
    <w:rsid w:val="0029431F"/>
    <w:rsid w:val="002959F8"/>
    <w:rsid w:val="002A730A"/>
    <w:rsid w:val="002B412B"/>
    <w:rsid w:val="002B694C"/>
    <w:rsid w:val="002C5202"/>
    <w:rsid w:val="002C792E"/>
    <w:rsid w:val="002D4E5E"/>
    <w:rsid w:val="002D5692"/>
    <w:rsid w:val="002E42A1"/>
    <w:rsid w:val="002F1405"/>
    <w:rsid w:val="002F2495"/>
    <w:rsid w:val="00312174"/>
    <w:rsid w:val="00316C8F"/>
    <w:rsid w:val="0033125C"/>
    <w:rsid w:val="00331C43"/>
    <w:rsid w:val="00332A9D"/>
    <w:rsid w:val="003365B3"/>
    <w:rsid w:val="00337E40"/>
    <w:rsid w:val="003406DA"/>
    <w:rsid w:val="00355B37"/>
    <w:rsid w:val="00390A3E"/>
    <w:rsid w:val="003936EB"/>
    <w:rsid w:val="00394B58"/>
    <w:rsid w:val="003964C8"/>
    <w:rsid w:val="00397910"/>
    <w:rsid w:val="003A16DD"/>
    <w:rsid w:val="003A1756"/>
    <w:rsid w:val="003A39EC"/>
    <w:rsid w:val="003A6ECE"/>
    <w:rsid w:val="003A6F6F"/>
    <w:rsid w:val="003A7E66"/>
    <w:rsid w:val="003B2CDF"/>
    <w:rsid w:val="003B4744"/>
    <w:rsid w:val="003C3DD1"/>
    <w:rsid w:val="003C6EAE"/>
    <w:rsid w:val="003D0796"/>
    <w:rsid w:val="003D4114"/>
    <w:rsid w:val="003D7C23"/>
    <w:rsid w:val="003E2B2A"/>
    <w:rsid w:val="003E716B"/>
    <w:rsid w:val="003F010F"/>
    <w:rsid w:val="003F4B13"/>
    <w:rsid w:val="00405366"/>
    <w:rsid w:val="004055D4"/>
    <w:rsid w:val="0042208D"/>
    <w:rsid w:val="00425804"/>
    <w:rsid w:val="004268C7"/>
    <w:rsid w:val="00441C29"/>
    <w:rsid w:val="00446C75"/>
    <w:rsid w:val="00452EAB"/>
    <w:rsid w:val="0046043F"/>
    <w:rsid w:val="0046227C"/>
    <w:rsid w:val="004636F3"/>
    <w:rsid w:val="00464702"/>
    <w:rsid w:val="0047482E"/>
    <w:rsid w:val="00474EA9"/>
    <w:rsid w:val="00475DD9"/>
    <w:rsid w:val="00475EF7"/>
    <w:rsid w:val="00483114"/>
    <w:rsid w:val="0048589E"/>
    <w:rsid w:val="00487ED6"/>
    <w:rsid w:val="0049155B"/>
    <w:rsid w:val="00494A71"/>
    <w:rsid w:val="00494E3C"/>
    <w:rsid w:val="004967A5"/>
    <w:rsid w:val="00497403"/>
    <w:rsid w:val="004A01C9"/>
    <w:rsid w:val="004B1097"/>
    <w:rsid w:val="004B5BD1"/>
    <w:rsid w:val="004C3BA1"/>
    <w:rsid w:val="004D12CF"/>
    <w:rsid w:val="004D629A"/>
    <w:rsid w:val="004E5F86"/>
    <w:rsid w:val="004F14A8"/>
    <w:rsid w:val="004F53CC"/>
    <w:rsid w:val="00500054"/>
    <w:rsid w:val="00514F22"/>
    <w:rsid w:val="005154D9"/>
    <w:rsid w:val="0053201C"/>
    <w:rsid w:val="005334B0"/>
    <w:rsid w:val="00536B0B"/>
    <w:rsid w:val="0053756A"/>
    <w:rsid w:val="00542461"/>
    <w:rsid w:val="00542D7B"/>
    <w:rsid w:val="0054399A"/>
    <w:rsid w:val="0054647E"/>
    <w:rsid w:val="00550FBD"/>
    <w:rsid w:val="00552D9C"/>
    <w:rsid w:val="00555B8A"/>
    <w:rsid w:val="005719B8"/>
    <w:rsid w:val="00571ECF"/>
    <w:rsid w:val="005949E9"/>
    <w:rsid w:val="00596BC0"/>
    <w:rsid w:val="005A1CD1"/>
    <w:rsid w:val="005B3397"/>
    <w:rsid w:val="005B6CAB"/>
    <w:rsid w:val="005C1EDE"/>
    <w:rsid w:val="005D1176"/>
    <w:rsid w:val="005E32AD"/>
    <w:rsid w:val="005E3877"/>
    <w:rsid w:val="005F6DB6"/>
    <w:rsid w:val="0060404C"/>
    <w:rsid w:val="00604DE1"/>
    <w:rsid w:val="00610927"/>
    <w:rsid w:val="006109A5"/>
    <w:rsid w:val="00615E93"/>
    <w:rsid w:val="00616BD4"/>
    <w:rsid w:val="00617B76"/>
    <w:rsid w:val="00623471"/>
    <w:rsid w:val="00626CBB"/>
    <w:rsid w:val="006344DD"/>
    <w:rsid w:val="00636865"/>
    <w:rsid w:val="0063737F"/>
    <w:rsid w:val="00642DDE"/>
    <w:rsid w:val="006450F9"/>
    <w:rsid w:val="00652633"/>
    <w:rsid w:val="00652E5F"/>
    <w:rsid w:val="00663586"/>
    <w:rsid w:val="00673886"/>
    <w:rsid w:val="00673A39"/>
    <w:rsid w:val="006741C8"/>
    <w:rsid w:val="006859C1"/>
    <w:rsid w:val="00687F9A"/>
    <w:rsid w:val="00692E03"/>
    <w:rsid w:val="006A2D40"/>
    <w:rsid w:val="006A3C20"/>
    <w:rsid w:val="006A4B3B"/>
    <w:rsid w:val="006A6E47"/>
    <w:rsid w:val="006B4005"/>
    <w:rsid w:val="006B58EE"/>
    <w:rsid w:val="006B671B"/>
    <w:rsid w:val="006C092E"/>
    <w:rsid w:val="006C33AC"/>
    <w:rsid w:val="006C631F"/>
    <w:rsid w:val="006D1FB7"/>
    <w:rsid w:val="006D3189"/>
    <w:rsid w:val="006E0BF5"/>
    <w:rsid w:val="006E5584"/>
    <w:rsid w:val="006F3DB9"/>
    <w:rsid w:val="0070071B"/>
    <w:rsid w:val="00705A19"/>
    <w:rsid w:val="00706DF9"/>
    <w:rsid w:val="00707275"/>
    <w:rsid w:val="00711534"/>
    <w:rsid w:val="00713D63"/>
    <w:rsid w:val="00716B6B"/>
    <w:rsid w:val="007259C9"/>
    <w:rsid w:val="00733B82"/>
    <w:rsid w:val="00734CD2"/>
    <w:rsid w:val="0073554C"/>
    <w:rsid w:val="00741590"/>
    <w:rsid w:val="00746DB2"/>
    <w:rsid w:val="00746EA7"/>
    <w:rsid w:val="007523B7"/>
    <w:rsid w:val="00754929"/>
    <w:rsid w:val="00754BAA"/>
    <w:rsid w:val="00772F61"/>
    <w:rsid w:val="0077477F"/>
    <w:rsid w:val="007747B3"/>
    <w:rsid w:val="0078498E"/>
    <w:rsid w:val="00784C4E"/>
    <w:rsid w:val="007A124D"/>
    <w:rsid w:val="007A6AB8"/>
    <w:rsid w:val="007B612B"/>
    <w:rsid w:val="007B7D8D"/>
    <w:rsid w:val="007C66DC"/>
    <w:rsid w:val="007D53CD"/>
    <w:rsid w:val="007D6AC4"/>
    <w:rsid w:val="007E0116"/>
    <w:rsid w:val="007E1D71"/>
    <w:rsid w:val="007E4611"/>
    <w:rsid w:val="007F0263"/>
    <w:rsid w:val="007F1C88"/>
    <w:rsid w:val="007F59F5"/>
    <w:rsid w:val="00804BFD"/>
    <w:rsid w:val="00805B0F"/>
    <w:rsid w:val="00812974"/>
    <w:rsid w:val="0081297E"/>
    <w:rsid w:val="008170B0"/>
    <w:rsid w:val="00826EE1"/>
    <w:rsid w:val="008307D2"/>
    <w:rsid w:val="00832E18"/>
    <w:rsid w:val="00846442"/>
    <w:rsid w:val="00857513"/>
    <w:rsid w:val="00867454"/>
    <w:rsid w:val="00876E74"/>
    <w:rsid w:val="00877A93"/>
    <w:rsid w:val="00890798"/>
    <w:rsid w:val="0089090B"/>
    <w:rsid w:val="008A15BA"/>
    <w:rsid w:val="008A2E75"/>
    <w:rsid w:val="008A51B3"/>
    <w:rsid w:val="008B6506"/>
    <w:rsid w:val="008B6F7C"/>
    <w:rsid w:val="008C2D7C"/>
    <w:rsid w:val="008C63E8"/>
    <w:rsid w:val="008E6177"/>
    <w:rsid w:val="008E6974"/>
    <w:rsid w:val="008F645D"/>
    <w:rsid w:val="008F7A1B"/>
    <w:rsid w:val="00902D1A"/>
    <w:rsid w:val="00907EC0"/>
    <w:rsid w:val="00916AF2"/>
    <w:rsid w:val="00916C03"/>
    <w:rsid w:val="00927CFC"/>
    <w:rsid w:val="009303D6"/>
    <w:rsid w:val="00930420"/>
    <w:rsid w:val="009337CD"/>
    <w:rsid w:val="009363F7"/>
    <w:rsid w:val="00937700"/>
    <w:rsid w:val="0094394C"/>
    <w:rsid w:val="00955AF6"/>
    <w:rsid w:val="009652E3"/>
    <w:rsid w:val="00966658"/>
    <w:rsid w:val="009738A4"/>
    <w:rsid w:val="00977DA6"/>
    <w:rsid w:val="00982B38"/>
    <w:rsid w:val="009853A8"/>
    <w:rsid w:val="009A31A1"/>
    <w:rsid w:val="009A4F4B"/>
    <w:rsid w:val="009A6226"/>
    <w:rsid w:val="009B3198"/>
    <w:rsid w:val="009B49F5"/>
    <w:rsid w:val="009C13AD"/>
    <w:rsid w:val="009C265D"/>
    <w:rsid w:val="009C3B9C"/>
    <w:rsid w:val="009C6C87"/>
    <w:rsid w:val="009C6D4B"/>
    <w:rsid w:val="009D5A22"/>
    <w:rsid w:val="009E3B80"/>
    <w:rsid w:val="009E5207"/>
    <w:rsid w:val="009E7946"/>
    <w:rsid w:val="009F1FB8"/>
    <w:rsid w:val="009F3683"/>
    <w:rsid w:val="00A0279C"/>
    <w:rsid w:val="00A069B9"/>
    <w:rsid w:val="00A22C3A"/>
    <w:rsid w:val="00A2334F"/>
    <w:rsid w:val="00A236CD"/>
    <w:rsid w:val="00A25017"/>
    <w:rsid w:val="00A279AC"/>
    <w:rsid w:val="00A34ADD"/>
    <w:rsid w:val="00A35847"/>
    <w:rsid w:val="00A549F8"/>
    <w:rsid w:val="00A65295"/>
    <w:rsid w:val="00A7277E"/>
    <w:rsid w:val="00A73B11"/>
    <w:rsid w:val="00A761B4"/>
    <w:rsid w:val="00A80904"/>
    <w:rsid w:val="00A83516"/>
    <w:rsid w:val="00A961EF"/>
    <w:rsid w:val="00AC1C20"/>
    <w:rsid w:val="00AD2D2D"/>
    <w:rsid w:val="00AD3427"/>
    <w:rsid w:val="00AD7792"/>
    <w:rsid w:val="00AF0B96"/>
    <w:rsid w:val="00AF1870"/>
    <w:rsid w:val="00AF3AD7"/>
    <w:rsid w:val="00AF5D2A"/>
    <w:rsid w:val="00AF5E08"/>
    <w:rsid w:val="00B029BA"/>
    <w:rsid w:val="00B05AB5"/>
    <w:rsid w:val="00B064B4"/>
    <w:rsid w:val="00B065FC"/>
    <w:rsid w:val="00B106A1"/>
    <w:rsid w:val="00B11B6C"/>
    <w:rsid w:val="00B20747"/>
    <w:rsid w:val="00B36B64"/>
    <w:rsid w:val="00B36D03"/>
    <w:rsid w:val="00B44954"/>
    <w:rsid w:val="00B4602A"/>
    <w:rsid w:val="00B634E3"/>
    <w:rsid w:val="00B65118"/>
    <w:rsid w:val="00B71B29"/>
    <w:rsid w:val="00B724F6"/>
    <w:rsid w:val="00B7280D"/>
    <w:rsid w:val="00B738CC"/>
    <w:rsid w:val="00B82830"/>
    <w:rsid w:val="00B833B0"/>
    <w:rsid w:val="00B8614D"/>
    <w:rsid w:val="00B92DB7"/>
    <w:rsid w:val="00B94323"/>
    <w:rsid w:val="00BA04C1"/>
    <w:rsid w:val="00BA437B"/>
    <w:rsid w:val="00BB363D"/>
    <w:rsid w:val="00BB6884"/>
    <w:rsid w:val="00BB7F73"/>
    <w:rsid w:val="00BC3D1B"/>
    <w:rsid w:val="00BC67D8"/>
    <w:rsid w:val="00BD1A48"/>
    <w:rsid w:val="00BD43FF"/>
    <w:rsid w:val="00BD59E0"/>
    <w:rsid w:val="00BE09BC"/>
    <w:rsid w:val="00BE4230"/>
    <w:rsid w:val="00BF32C5"/>
    <w:rsid w:val="00BF39AF"/>
    <w:rsid w:val="00C24CE9"/>
    <w:rsid w:val="00C251DA"/>
    <w:rsid w:val="00C253F3"/>
    <w:rsid w:val="00C260DB"/>
    <w:rsid w:val="00C34734"/>
    <w:rsid w:val="00C4279D"/>
    <w:rsid w:val="00C51E58"/>
    <w:rsid w:val="00C5252D"/>
    <w:rsid w:val="00C53A29"/>
    <w:rsid w:val="00C53D8C"/>
    <w:rsid w:val="00C54EA7"/>
    <w:rsid w:val="00C608AD"/>
    <w:rsid w:val="00C60987"/>
    <w:rsid w:val="00C734A3"/>
    <w:rsid w:val="00C804AA"/>
    <w:rsid w:val="00C831C8"/>
    <w:rsid w:val="00C87265"/>
    <w:rsid w:val="00C92BC1"/>
    <w:rsid w:val="00CA0196"/>
    <w:rsid w:val="00CA0652"/>
    <w:rsid w:val="00CA2E59"/>
    <w:rsid w:val="00CA3772"/>
    <w:rsid w:val="00CA3946"/>
    <w:rsid w:val="00CA4B8B"/>
    <w:rsid w:val="00CC1B2B"/>
    <w:rsid w:val="00CC3151"/>
    <w:rsid w:val="00CC62A4"/>
    <w:rsid w:val="00CD3171"/>
    <w:rsid w:val="00CE601C"/>
    <w:rsid w:val="00CF201F"/>
    <w:rsid w:val="00CF27DB"/>
    <w:rsid w:val="00CF2B1E"/>
    <w:rsid w:val="00CF36C6"/>
    <w:rsid w:val="00D05D24"/>
    <w:rsid w:val="00D078BA"/>
    <w:rsid w:val="00D11E91"/>
    <w:rsid w:val="00D16EC0"/>
    <w:rsid w:val="00D242F2"/>
    <w:rsid w:val="00D37AFA"/>
    <w:rsid w:val="00D37BD1"/>
    <w:rsid w:val="00D404D7"/>
    <w:rsid w:val="00D44AFA"/>
    <w:rsid w:val="00D62F34"/>
    <w:rsid w:val="00D63BA3"/>
    <w:rsid w:val="00D67704"/>
    <w:rsid w:val="00D71A5C"/>
    <w:rsid w:val="00D742FF"/>
    <w:rsid w:val="00D77294"/>
    <w:rsid w:val="00D77D91"/>
    <w:rsid w:val="00D824FD"/>
    <w:rsid w:val="00D8518C"/>
    <w:rsid w:val="00D911C1"/>
    <w:rsid w:val="00D92E9D"/>
    <w:rsid w:val="00D9579B"/>
    <w:rsid w:val="00D96D36"/>
    <w:rsid w:val="00DA0CEC"/>
    <w:rsid w:val="00DA1418"/>
    <w:rsid w:val="00DA153B"/>
    <w:rsid w:val="00DA4C25"/>
    <w:rsid w:val="00DA5E28"/>
    <w:rsid w:val="00DB0B04"/>
    <w:rsid w:val="00DB37D9"/>
    <w:rsid w:val="00DB65E3"/>
    <w:rsid w:val="00DC2FC1"/>
    <w:rsid w:val="00DC4ABA"/>
    <w:rsid w:val="00DC5843"/>
    <w:rsid w:val="00DC6567"/>
    <w:rsid w:val="00DD1186"/>
    <w:rsid w:val="00DD6462"/>
    <w:rsid w:val="00DD69AF"/>
    <w:rsid w:val="00DE0199"/>
    <w:rsid w:val="00DF0350"/>
    <w:rsid w:val="00DF6688"/>
    <w:rsid w:val="00E10443"/>
    <w:rsid w:val="00E113DD"/>
    <w:rsid w:val="00E147C4"/>
    <w:rsid w:val="00E179E7"/>
    <w:rsid w:val="00E22E61"/>
    <w:rsid w:val="00E2342E"/>
    <w:rsid w:val="00E526B1"/>
    <w:rsid w:val="00E52CDA"/>
    <w:rsid w:val="00E55C39"/>
    <w:rsid w:val="00E617FF"/>
    <w:rsid w:val="00E62050"/>
    <w:rsid w:val="00E62553"/>
    <w:rsid w:val="00E631B7"/>
    <w:rsid w:val="00E644D3"/>
    <w:rsid w:val="00E73FC0"/>
    <w:rsid w:val="00E80065"/>
    <w:rsid w:val="00E850DA"/>
    <w:rsid w:val="00E87858"/>
    <w:rsid w:val="00E975E2"/>
    <w:rsid w:val="00EA385D"/>
    <w:rsid w:val="00EA66AB"/>
    <w:rsid w:val="00EB3A3A"/>
    <w:rsid w:val="00EB5CDA"/>
    <w:rsid w:val="00ED2DF0"/>
    <w:rsid w:val="00EF019F"/>
    <w:rsid w:val="00EF0F2C"/>
    <w:rsid w:val="00F00DC0"/>
    <w:rsid w:val="00F03A87"/>
    <w:rsid w:val="00F075FC"/>
    <w:rsid w:val="00F10861"/>
    <w:rsid w:val="00F11A57"/>
    <w:rsid w:val="00F21560"/>
    <w:rsid w:val="00F22C96"/>
    <w:rsid w:val="00F236B8"/>
    <w:rsid w:val="00F31E93"/>
    <w:rsid w:val="00F36BCD"/>
    <w:rsid w:val="00F40482"/>
    <w:rsid w:val="00F42121"/>
    <w:rsid w:val="00F42EBE"/>
    <w:rsid w:val="00F4343B"/>
    <w:rsid w:val="00F440D4"/>
    <w:rsid w:val="00F50E35"/>
    <w:rsid w:val="00F52B49"/>
    <w:rsid w:val="00F5395B"/>
    <w:rsid w:val="00F56B9B"/>
    <w:rsid w:val="00F61801"/>
    <w:rsid w:val="00F6668F"/>
    <w:rsid w:val="00F66BE2"/>
    <w:rsid w:val="00F71E53"/>
    <w:rsid w:val="00F740FA"/>
    <w:rsid w:val="00F74800"/>
    <w:rsid w:val="00F757CE"/>
    <w:rsid w:val="00F8288F"/>
    <w:rsid w:val="00F84F83"/>
    <w:rsid w:val="00F90DF0"/>
    <w:rsid w:val="00F93F73"/>
    <w:rsid w:val="00F97EFE"/>
    <w:rsid w:val="00FA286F"/>
    <w:rsid w:val="00FA72D2"/>
    <w:rsid w:val="00FC0420"/>
    <w:rsid w:val="00FC3EDF"/>
    <w:rsid w:val="00FC7216"/>
    <w:rsid w:val="00FC7A23"/>
    <w:rsid w:val="00FD40E4"/>
    <w:rsid w:val="00FD51E9"/>
    <w:rsid w:val="00FF4340"/>
    <w:rsid w:val="00FF6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46E35"/>
  <w15:docId w15:val="{C5DEF8EE-F04E-47BC-84B3-9E1B8B3C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280" w:lineRule="exact"/>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4B13"/>
    <w:pPr>
      <w:spacing w:before="0" w:after="0"/>
    </w:pPr>
    <w:rPr>
      <w:rFonts w:ascii="Times New Roman" w:eastAsia="Times New Roman" w:hAnsi="Times New Roman" w:cs="Times New Roman"/>
      <w:sz w:val="18"/>
      <w:szCs w:val="18"/>
      <w:lang w:eastAsia="pl-PL"/>
    </w:rPr>
  </w:style>
  <w:style w:type="paragraph" w:styleId="Nagwek1">
    <w:name w:val="heading 1"/>
    <w:basedOn w:val="Normalny"/>
    <w:next w:val="Normalny"/>
    <w:link w:val="Nagwek1Znak"/>
    <w:qFormat/>
    <w:rsid w:val="003F4B13"/>
    <w:pPr>
      <w:keepNext/>
      <w:widowControl w:val="0"/>
      <w:tabs>
        <w:tab w:val="left" w:pos="2736"/>
      </w:tabs>
      <w:overflowPunct w:val="0"/>
      <w:autoSpaceDE w:val="0"/>
      <w:autoSpaceDN w:val="0"/>
      <w:adjustRightInd w:val="0"/>
      <w:spacing w:line="360" w:lineRule="atLeast"/>
      <w:jc w:val="center"/>
      <w:textAlignment w:val="baseline"/>
      <w:outlineLvl w:val="0"/>
    </w:pPr>
    <w:rPr>
      <w:b/>
      <w:bCs/>
      <w:sz w:val="28"/>
      <w:szCs w:val="28"/>
    </w:rPr>
  </w:style>
  <w:style w:type="paragraph" w:styleId="Nagwek2">
    <w:name w:val="heading 2"/>
    <w:basedOn w:val="Normalny"/>
    <w:next w:val="Normalny"/>
    <w:link w:val="Nagwek2Znak"/>
    <w:uiPriority w:val="9"/>
    <w:qFormat/>
    <w:rsid w:val="003F4B13"/>
    <w:pPr>
      <w:keepNext/>
      <w:widowControl w:val="0"/>
      <w:overflowPunct w:val="0"/>
      <w:autoSpaceDE w:val="0"/>
      <w:autoSpaceDN w:val="0"/>
      <w:adjustRightInd w:val="0"/>
      <w:spacing w:before="240" w:after="60" w:line="360" w:lineRule="atLeast"/>
      <w:textAlignment w:val="baseline"/>
      <w:outlineLvl w:val="1"/>
    </w:pPr>
    <w:rPr>
      <w:rFonts w:ascii="Arial" w:hAnsi="Arial" w:cs="Arial"/>
      <w:b/>
      <w:bCs/>
      <w:i/>
      <w:iCs/>
      <w:sz w:val="28"/>
      <w:szCs w:val="28"/>
    </w:rPr>
  </w:style>
  <w:style w:type="paragraph" w:styleId="Nagwek3">
    <w:name w:val="heading 3"/>
    <w:basedOn w:val="Normalny"/>
    <w:next w:val="Normalny"/>
    <w:link w:val="Nagwek3Znak"/>
    <w:uiPriority w:val="9"/>
    <w:semiHidden/>
    <w:unhideWhenUsed/>
    <w:qFormat/>
    <w:rsid w:val="003F4B13"/>
    <w:pPr>
      <w:keepNext/>
      <w:keepLines/>
      <w:spacing w:before="200" w:line="240" w:lineRule="auto"/>
      <w:jc w:val="left"/>
      <w:outlineLvl w:val="2"/>
    </w:pPr>
    <w:rPr>
      <w:rFonts w:ascii="Cambria" w:hAnsi="Cambria"/>
      <w:b/>
      <w:bCs/>
      <w:color w:val="4F81BD"/>
      <w:sz w:val="24"/>
      <w:szCs w:val="24"/>
    </w:rPr>
  </w:style>
  <w:style w:type="paragraph" w:styleId="Nagwek6">
    <w:name w:val="heading 6"/>
    <w:basedOn w:val="Normalny"/>
    <w:next w:val="Normalny"/>
    <w:link w:val="Nagwek6Znak"/>
    <w:uiPriority w:val="9"/>
    <w:semiHidden/>
    <w:unhideWhenUsed/>
    <w:qFormat/>
    <w:rsid w:val="003F4B13"/>
    <w:pPr>
      <w:keepNext/>
      <w:keepLines/>
      <w:spacing w:before="200" w:line="240" w:lineRule="auto"/>
      <w:jc w:val="left"/>
      <w:outlineLvl w:val="5"/>
    </w:pPr>
    <w:rPr>
      <w:rFonts w:ascii="Cambria" w:hAnsi="Cambria"/>
      <w:i/>
      <w:iCs/>
      <w:color w:val="243F60"/>
      <w:sz w:val="24"/>
      <w:szCs w:val="24"/>
    </w:rPr>
  </w:style>
  <w:style w:type="paragraph" w:styleId="Nagwek7">
    <w:name w:val="heading 7"/>
    <w:basedOn w:val="Normalny"/>
    <w:next w:val="Normalny"/>
    <w:link w:val="Nagwek7Znak"/>
    <w:qFormat/>
    <w:rsid w:val="003F4B13"/>
    <w:pPr>
      <w:keepNext/>
      <w:overflowPunct w:val="0"/>
      <w:autoSpaceDE w:val="0"/>
      <w:autoSpaceDN w:val="0"/>
      <w:adjustRightInd w:val="0"/>
      <w:spacing w:line="240" w:lineRule="auto"/>
      <w:jc w:val="center"/>
      <w:outlineLvl w:val="6"/>
    </w:pPr>
    <w:rPr>
      <w:b/>
      <w:bCs/>
      <w:sz w:val="32"/>
      <w:szCs w:val="32"/>
    </w:rPr>
  </w:style>
  <w:style w:type="paragraph" w:styleId="Nagwek9">
    <w:name w:val="heading 9"/>
    <w:basedOn w:val="Normalny"/>
    <w:next w:val="Normalny"/>
    <w:link w:val="Nagwek9Znak"/>
    <w:uiPriority w:val="9"/>
    <w:semiHidden/>
    <w:unhideWhenUsed/>
    <w:qFormat/>
    <w:rsid w:val="00E179E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F4B13"/>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rsid w:val="003F4B1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semiHidden/>
    <w:rsid w:val="003F4B13"/>
    <w:rPr>
      <w:rFonts w:ascii="Cambria" w:eastAsia="Times New Roman" w:hAnsi="Cambria" w:cs="Times New Roman"/>
      <w:b/>
      <w:bCs/>
      <w:color w:val="4F81BD"/>
      <w:sz w:val="24"/>
      <w:szCs w:val="24"/>
      <w:lang w:eastAsia="pl-PL"/>
    </w:rPr>
  </w:style>
  <w:style w:type="character" w:customStyle="1" w:styleId="Nagwek6Znak">
    <w:name w:val="Nagłówek 6 Znak"/>
    <w:basedOn w:val="Domylnaczcionkaakapitu"/>
    <w:link w:val="Nagwek6"/>
    <w:uiPriority w:val="9"/>
    <w:semiHidden/>
    <w:rsid w:val="003F4B13"/>
    <w:rPr>
      <w:rFonts w:ascii="Cambria" w:eastAsia="Times New Roman" w:hAnsi="Cambria" w:cs="Times New Roman"/>
      <w:i/>
      <w:iCs/>
      <w:color w:val="243F60"/>
      <w:sz w:val="24"/>
      <w:szCs w:val="24"/>
      <w:lang w:eastAsia="pl-PL"/>
    </w:rPr>
  </w:style>
  <w:style w:type="character" w:customStyle="1" w:styleId="Nagwek7Znak">
    <w:name w:val="Nagłówek 7 Znak"/>
    <w:basedOn w:val="Domylnaczcionkaakapitu"/>
    <w:link w:val="Nagwek7"/>
    <w:rsid w:val="003F4B13"/>
    <w:rPr>
      <w:rFonts w:ascii="Times New Roman" w:eastAsia="Times New Roman" w:hAnsi="Times New Roman" w:cs="Times New Roman"/>
      <w:b/>
      <w:bCs/>
      <w:sz w:val="32"/>
      <w:szCs w:val="32"/>
      <w:lang w:eastAsia="pl-PL"/>
    </w:rPr>
  </w:style>
  <w:style w:type="paragraph" w:styleId="Nagwek">
    <w:name w:val="header"/>
    <w:basedOn w:val="Normalny"/>
    <w:link w:val="NagwekZnak"/>
    <w:uiPriority w:val="99"/>
    <w:rsid w:val="003F4B13"/>
    <w:pPr>
      <w:tabs>
        <w:tab w:val="left" w:pos="5670"/>
      </w:tabs>
    </w:pPr>
  </w:style>
  <w:style w:type="character" w:customStyle="1" w:styleId="NagwekZnak">
    <w:name w:val="Nagłówek Znak"/>
    <w:basedOn w:val="Domylnaczcionkaakapitu"/>
    <w:link w:val="Nagwek"/>
    <w:uiPriority w:val="99"/>
    <w:rsid w:val="003F4B13"/>
    <w:rPr>
      <w:rFonts w:ascii="Times New Roman" w:eastAsia="Times New Roman" w:hAnsi="Times New Roman" w:cs="Times New Roman"/>
      <w:sz w:val="18"/>
      <w:szCs w:val="18"/>
      <w:lang w:eastAsia="pl-PL"/>
    </w:rPr>
  </w:style>
  <w:style w:type="paragraph" w:styleId="Stopka">
    <w:name w:val="footer"/>
    <w:basedOn w:val="Normalny"/>
    <w:link w:val="StopkaZnak"/>
    <w:uiPriority w:val="99"/>
    <w:rsid w:val="003F4B13"/>
    <w:pPr>
      <w:tabs>
        <w:tab w:val="left" w:pos="5670"/>
      </w:tabs>
    </w:pPr>
  </w:style>
  <w:style w:type="character" w:customStyle="1" w:styleId="StopkaZnak">
    <w:name w:val="Stopka Znak"/>
    <w:basedOn w:val="Domylnaczcionkaakapitu"/>
    <w:link w:val="Stopka"/>
    <w:uiPriority w:val="99"/>
    <w:rsid w:val="003F4B13"/>
    <w:rPr>
      <w:rFonts w:ascii="Times New Roman" w:eastAsia="Times New Roman" w:hAnsi="Times New Roman" w:cs="Times New Roman"/>
      <w:sz w:val="18"/>
      <w:szCs w:val="18"/>
      <w:lang w:eastAsia="pl-PL"/>
    </w:rPr>
  </w:style>
  <w:style w:type="paragraph" w:styleId="Tekstpodstawowy">
    <w:name w:val="Body Text"/>
    <w:basedOn w:val="Normalny"/>
    <w:link w:val="TekstpodstawowyZnak"/>
    <w:rsid w:val="003F4B13"/>
    <w:pPr>
      <w:widowControl w:val="0"/>
      <w:suppressAutoHyphens/>
      <w:spacing w:after="120" w:line="360" w:lineRule="auto"/>
    </w:pPr>
    <w:rPr>
      <w:rFonts w:eastAsia="Lucida Sans Unicode" w:cs="Tahoma"/>
      <w:kern w:val="2"/>
      <w:sz w:val="24"/>
      <w:szCs w:val="24"/>
    </w:rPr>
  </w:style>
  <w:style w:type="character" w:customStyle="1" w:styleId="TekstpodstawowyZnak">
    <w:name w:val="Tekst podstawowy Znak"/>
    <w:basedOn w:val="Domylnaczcionkaakapitu"/>
    <w:link w:val="Tekstpodstawowy"/>
    <w:rsid w:val="003F4B13"/>
    <w:rPr>
      <w:rFonts w:ascii="Times New Roman" w:eastAsia="Lucida Sans Unicode" w:hAnsi="Times New Roman" w:cs="Tahoma"/>
      <w:kern w:val="2"/>
      <w:sz w:val="24"/>
      <w:szCs w:val="24"/>
      <w:lang w:eastAsia="pl-PL"/>
    </w:rPr>
  </w:style>
  <w:style w:type="paragraph" w:styleId="Tekstpodstawowywcity">
    <w:name w:val="Body Text Indent"/>
    <w:basedOn w:val="Normalny"/>
    <w:link w:val="TekstpodstawowywcityZnak"/>
    <w:uiPriority w:val="99"/>
    <w:rsid w:val="003F4B13"/>
    <w:pPr>
      <w:widowControl w:val="0"/>
      <w:overflowPunct w:val="0"/>
      <w:autoSpaceDE w:val="0"/>
      <w:autoSpaceDN w:val="0"/>
      <w:adjustRightInd w:val="0"/>
      <w:spacing w:after="120" w:line="360" w:lineRule="atLeast"/>
      <w:ind w:left="283"/>
      <w:textAlignment w:val="baseline"/>
    </w:pPr>
    <w:rPr>
      <w:sz w:val="28"/>
      <w:szCs w:val="28"/>
    </w:rPr>
  </w:style>
  <w:style w:type="character" w:customStyle="1" w:styleId="TekstpodstawowywcityZnak">
    <w:name w:val="Tekst podstawowy wcięty Znak"/>
    <w:basedOn w:val="Domylnaczcionkaakapitu"/>
    <w:link w:val="Tekstpodstawowywcity"/>
    <w:uiPriority w:val="99"/>
    <w:rsid w:val="003F4B13"/>
    <w:rPr>
      <w:rFonts w:ascii="Times New Roman" w:eastAsia="Times New Roman" w:hAnsi="Times New Roman" w:cs="Times New Roman"/>
      <w:sz w:val="28"/>
      <w:szCs w:val="28"/>
      <w:lang w:eastAsia="pl-PL"/>
    </w:rPr>
  </w:style>
  <w:style w:type="paragraph" w:styleId="Akapitzlist">
    <w:name w:val="List Paragraph"/>
    <w:aliases w:val="maz_wyliczenie,opis dzialania,K-P_odwolanie,A_wyliczenie,Akapit z listą 1,Akapit z listą5"/>
    <w:basedOn w:val="Normalny"/>
    <w:link w:val="AkapitzlistZnak"/>
    <w:uiPriority w:val="34"/>
    <w:qFormat/>
    <w:rsid w:val="003F4B13"/>
    <w:pPr>
      <w:widowControl w:val="0"/>
      <w:overflowPunct w:val="0"/>
      <w:autoSpaceDE w:val="0"/>
      <w:autoSpaceDN w:val="0"/>
      <w:adjustRightInd w:val="0"/>
      <w:spacing w:line="360" w:lineRule="atLeast"/>
      <w:ind w:left="720"/>
      <w:contextualSpacing/>
      <w:textAlignment w:val="baseline"/>
    </w:pPr>
    <w:rPr>
      <w:sz w:val="28"/>
      <w:szCs w:val="28"/>
    </w:rPr>
  </w:style>
  <w:style w:type="paragraph" w:customStyle="1" w:styleId="Wymaganie">
    <w:name w:val="Wymaganie"/>
    <w:basedOn w:val="Normalny"/>
    <w:rsid w:val="003F4B13"/>
    <w:pPr>
      <w:numPr>
        <w:numId w:val="1"/>
      </w:numPr>
      <w:spacing w:after="60" w:line="240" w:lineRule="auto"/>
    </w:pPr>
    <w:rPr>
      <w:rFonts w:ascii="Tahoma" w:hAnsi="Tahoma"/>
      <w:sz w:val="20"/>
      <w:szCs w:val="20"/>
    </w:rPr>
  </w:style>
  <w:style w:type="numbering" w:customStyle="1" w:styleId="WWOutlineListStyle">
    <w:name w:val="WW_OutlineListStyle"/>
    <w:basedOn w:val="Bezlisty"/>
    <w:rsid w:val="003F4B13"/>
    <w:pPr>
      <w:numPr>
        <w:numId w:val="2"/>
      </w:numPr>
    </w:pPr>
  </w:style>
  <w:style w:type="paragraph" w:customStyle="1" w:styleId="Standard">
    <w:name w:val="Standard"/>
    <w:rsid w:val="003F4B13"/>
    <w:pPr>
      <w:suppressAutoHyphens/>
      <w:autoSpaceDN w:val="0"/>
      <w:spacing w:before="0" w:after="0"/>
      <w:textAlignment w:val="baseline"/>
    </w:pPr>
    <w:rPr>
      <w:rFonts w:ascii="Times New Roman" w:eastAsia="Times New Roman" w:hAnsi="Times New Roman" w:cs="Times New Roman"/>
      <w:kern w:val="3"/>
      <w:sz w:val="18"/>
      <w:szCs w:val="18"/>
      <w:lang w:eastAsia="pl-PL" w:bidi="hi-IN"/>
    </w:rPr>
  </w:style>
  <w:style w:type="paragraph" w:customStyle="1" w:styleId="Nagwek11">
    <w:name w:val="Nagłówek 11"/>
    <w:basedOn w:val="Standard"/>
    <w:next w:val="Normalny"/>
    <w:rsid w:val="003F4B13"/>
    <w:pPr>
      <w:keepNext/>
      <w:widowControl w:val="0"/>
      <w:numPr>
        <w:numId w:val="2"/>
      </w:numPr>
      <w:tabs>
        <w:tab w:val="left" w:pos="2736"/>
      </w:tabs>
      <w:spacing w:line="360" w:lineRule="atLeast"/>
      <w:jc w:val="center"/>
      <w:outlineLvl w:val="0"/>
    </w:pPr>
    <w:rPr>
      <w:b/>
      <w:bCs/>
      <w:sz w:val="28"/>
      <w:szCs w:val="28"/>
    </w:rPr>
  </w:style>
  <w:style w:type="paragraph" w:customStyle="1" w:styleId="Nagwek21">
    <w:name w:val="Nagłówek 21"/>
    <w:basedOn w:val="Standard"/>
    <w:next w:val="Normalny"/>
    <w:rsid w:val="003F4B13"/>
    <w:pPr>
      <w:keepNext/>
      <w:widowControl w:val="0"/>
      <w:spacing w:before="240" w:after="60" w:line="360" w:lineRule="atLeast"/>
      <w:outlineLvl w:val="1"/>
    </w:pPr>
    <w:rPr>
      <w:rFonts w:ascii="Arial" w:hAnsi="Arial" w:cs="Arial"/>
      <w:b/>
      <w:bCs/>
      <w:i/>
      <w:iCs/>
      <w:sz w:val="28"/>
      <w:szCs w:val="28"/>
    </w:rPr>
  </w:style>
  <w:style w:type="paragraph" w:customStyle="1" w:styleId="Stopka1">
    <w:name w:val="Stopka1"/>
    <w:basedOn w:val="Standard"/>
    <w:rsid w:val="003F4B13"/>
    <w:pPr>
      <w:suppressLineNumbers/>
      <w:tabs>
        <w:tab w:val="left" w:pos="5670"/>
      </w:tabs>
    </w:pPr>
  </w:style>
  <w:style w:type="paragraph" w:customStyle="1" w:styleId="Textbodyindent">
    <w:name w:val="Text body indent"/>
    <w:basedOn w:val="Standard"/>
    <w:rsid w:val="003F4B13"/>
    <w:pPr>
      <w:widowControl w:val="0"/>
      <w:spacing w:after="120" w:line="360" w:lineRule="atLeast"/>
      <w:ind w:left="283"/>
    </w:pPr>
    <w:rPr>
      <w:sz w:val="28"/>
      <w:szCs w:val="28"/>
    </w:rPr>
  </w:style>
  <w:style w:type="numbering" w:customStyle="1" w:styleId="WWNum1">
    <w:name w:val="WWNum1"/>
    <w:basedOn w:val="Bezlisty"/>
    <w:rsid w:val="003F4B13"/>
    <w:pPr>
      <w:numPr>
        <w:numId w:val="3"/>
      </w:numPr>
    </w:pPr>
  </w:style>
  <w:style w:type="numbering" w:customStyle="1" w:styleId="WWNum2">
    <w:name w:val="WWNum2"/>
    <w:basedOn w:val="Bezlisty"/>
    <w:rsid w:val="003F4B13"/>
    <w:pPr>
      <w:numPr>
        <w:numId w:val="4"/>
      </w:numPr>
    </w:pPr>
  </w:style>
  <w:style w:type="numbering" w:customStyle="1" w:styleId="WWNum3">
    <w:name w:val="WWNum3"/>
    <w:basedOn w:val="Bezlisty"/>
    <w:rsid w:val="003F4B13"/>
    <w:pPr>
      <w:numPr>
        <w:numId w:val="17"/>
      </w:numPr>
    </w:pPr>
  </w:style>
  <w:style w:type="numbering" w:customStyle="1" w:styleId="WWNum4">
    <w:name w:val="WWNum4"/>
    <w:basedOn w:val="Bezlisty"/>
    <w:rsid w:val="003F4B13"/>
    <w:pPr>
      <w:numPr>
        <w:numId w:val="18"/>
      </w:numPr>
    </w:pPr>
  </w:style>
  <w:style w:type="numbering" w:customStyle="1" w:styleId="WWNum5">
    <w:name w:val="WWNum5"/>
    <w:basedOn w:val="Bezlisty"/>
    <w:rsid w:val="003F4B13"/>
    <w:pPr>
      <w:numPr>
        <w:numId w:val="5"/>
      </w:numPr>
    </w:pPr>
  </w:style>
  <w:style w:type="numbering" w:customStyle="1" w:styleId="WWNum6">
    <w:name w:val="WWNum6"/>
    <w:basedOn w:val="Bezlisty"/>
    <w:rsid w:val="003F4B13"/>
    <w:pPr>
      <w:numPr>
        <w:numId w:val="6"/>
      </w:numPr>
    </w:pPr>
  </w:style>
  <w:style w:type="numbering" w:customStyle="1" w:styleId="WWNum7">
    <w:name w:val="WWNum7"/>
    <w:basedOn w:val="Bezlisty"/>
    <w:rsid w:val="003F4B13"/>
    <w:pPr>
      <w:numPr>
        <w:numId w:val="7"/>
      </w:numPr>
    </w:pPr>
  </w:style>
  <w:style w:type="numbering" w:customStyle="1" w:styleId="WWNum8">
    <w:name w:val="WWNum8"/>
    <w:basedOn w:val="Bezlisty"/>
    <w:rsid w:val="003F4B13"/>
    <w:pPr>
      <w:numPr>
        <w:numId w:val="8"/>
      </w:numPr>
    </w:pPr>
  </w:style>
  <w:style w:type="numbering" w:customStyle="1" w:styleId="WWNum9">
    <w:name w:val="WWNum9"/>
    <w:basedOn w:val="Bezlisty"/>
    <w:rsid w:val="003F4B13"/>
    <w:pPr>
      <w:numPr>
        <w:numId w:val="9"/>
      </w:numPr>
    </w:pPr>
  </w:style>
  <w:style w:type="numbering" w:customStyle="1" w:styleId="WWNum15">
    <w:name w:val="WWNum15"/>
    <w:basedOn w:val="Bezlisty"/>
    <w:rsid w:val="003F4B13"/>
    <w:pPr>
      <w:numPr>
        <w:numId w:val="10"/>
      </w:numPr>
    </w:pPr>
  </w:style>
  <w:style w:type="numbering" w:customStyle="1" w:styleId="WWNum16">
    <w:name w:val="WWNum16"/>
    <w:basedOn w:val="Bezlisty"/>
    <w:rsid w:val="003F4B13"/>
    <w:pPr>
      <w:numPr>
        <w:numId w:val="11"/>
      </w:numPr>
    </w:pPr>
  </w:style>
  <w:style w:type="numbering" w:customStyle="1" w:styleId="WWNum17">
    <w:name w:val="WWNum17"/>
    <w:basedOn w:val="Bezlisty"/>
    <w:rsid w:val="003F4B13"/>
    <w:pPr>
      <w:numPr>
        <w:numId w:val="12"/>
      </w:numPr>
    </w:pPr>
  </w:style>
  <w:style w:type="numbering" w:customStyle="1" w:styleId="WWNum18">
    <w:name w:val="WWNum18"/>
    <w:basedOn w:val="Bezlisty"/>
    <w:rsid w:val="003F4B13"/>
  </w:style>
  <w:style w:type="numbering" w:customStyle="1" w:styleId="WWNum19">
    <w:name w:val="WWNum19"/>
    <w:basedOn w:val="Bezlisty"/>
    <w:rsid w:val="003F4B13"/>
    <w:pPr>
      <w:numPr>
        <w:numId w:val="13"/>
      </w:numPr>
    </w:pPr>
  </w:style>
  <w:style w:type="numbering" w:customStyle="1" w:styleId="WWNum21">
    <w:name w:val="WWNum21"/>
    <w:basedOn w:val="Bezlisty"/>
    <w:rsid w:val="003F4B13"/>
    <w:pPr>
      <w:numPr>
        <w:numId w:val="14"/>
      </w:numPr>
    </w:pPr>
  </w:style>
  <w:style w:type="numbering" w:customStyle="1" w:styleId="WWNum23">
    <w:name w:val="WWNum23"/>
    <w:basedOn w:val="Bezlisty"/>
    <w:rsid w:val="003F4B13"/>
    <w:pPr>
      <w:numPr>
        <w:numId w:val="15"/>
      </w:numPr>
    </w:pPr>
  </w:style>
  <w:style w:type="paragraph" w:styleId="Tekstdymka">
    <w:name w:val="Balloon Text"/>
    <w:basedOn w:val="Normalny"/>
    <w:link w:val="TekstdymkaZnak"/>
    <w:uiPriority w:val="99"/>
    <w:semiHidden/>
    <w:unhideWhenUsed/>
    <w:rsid w:val="003F4B1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4B13"/>
    <w:rPr>
      <w:rFonts w:ascii="Tahoma" w:eastAsia="Times New Roman" w:hAnsi="Tahoma" w:cs="Tahoma"/>
      <w:sz w:val="16"/>
      <w:szCs w:val="16"/>
      <w:lang w:eastAsia="pl-PL"/>
    </w:rPr>
  </w:style>
  <w:style w:type="paragraph" w:styleId="Spistreci1">
    <w:name w:val="toc 1"/>
    <w:basedOn w:val="Normalny"/>
    <w:next w:val="Normalny"/>
    <w:autoRedefine/>
    <w:semiHidden/>
    <w:rsid w:val="003F4B13"/>
    <w:pPr>
      <w:tabs>
        <w:tab w:val="right" w:leader="hyphen" w:pos="9530"/>
      </w:tabs>
      <w:spacing w:before="240" w:after="120" w:line="240" w:lineRule="auto"/>
      <w:jc w:val="center"/>
    </w:pPr>
    <w:rPr>
      <w:b/>
      <w:bCs/>
      <w:sz w:val="36"/>
      <w:szCs w:val="36"/>
    </w:rPr>
  </w:style>
  <w:style w:type="character" w:styleId="Numerstrony">
    <w:name w:val="page number"/>
    <w:basedOn w:val="Domylnaczcionkaakapitu"/>
    <w:rsid w:val="003F4B13"/>
  </w:style>
  <w:style w:type="character" w:styleId="Hipercze">
    <w:name w:val="Hyperlink"/>
    <w:basedOn w:val="Domylnaczcionkaakapitu"/>
    <w:uiPriority w:val="99"/>
    <w:rsid w:val="003F4B13"/>
    <w:rPr>
      <w:color w:val="0000FF"/>
      <w:u w:val="single"/>
    </w:rPr>
  </w:style>
  <w:style w:type="paragraph" w:styleId="Tekstprzypisudolnego">
    <w:name w:val="footnote text"/>
    <w:basedOn w:val="Normalny"/>
    <w:link w:val="TekstprzypisudolnegoZnak"/>
    <w:semiHidden/>
    <w:rsid w:val="003F4B13"/>
    <w:pPr>
      <w:spacing w:line="240" w:lineRule="auto"/>
      <w:jc w:val="left"/>
    </w:pPr>
    <w:rPr>
      <w:sz w:val="20"/>
      <w:szCs w:val="20"/>
    </w:rPr>
  </w:style>
  <w:style w:type="character" w:customStyle="1" w:styleId="TekstprzypisudolnegoZnak">
    <w:name w:val="Tekst przypisu dolnego Znak"/>
    <w:basedOn w:val="Domylnaczcionkaakapitu"/>
    <w:link w:val="Tekstprzypisudolnego"/>
    <w:semiHidden/>
    <w:rsid w:val="003F4B13"/>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3F4B13"/>
    <w:rPr>
      <w:vertAlign w:val="superscript"/>
    </w:rPr>
  </w:style>
  <w:style w:type="paragraph" w:customStyle="1" w:styleId="Pisma">
    <w:name w:val="Pisma"/>
    <w:basedOn w:val="Normalny"/>
    <w:rsid w:val="003F4B13"/>
    <w:pPr>
      <w:spacing w:line="240" w:lineRule="auto"/>
    </w:pPr>
    <w:rPr>
      <w:sz w:val="24"/>
      <w:szCs w:val="20"/>
    </w:rPr>
  </w:style>
  <w:style w:type="paragraph" w:styleId="Tekstpodstawowy3">
    <w:name w:val="Body Text 3"/>
    <w:basedOn w:val="Normalny"/>
    <w:link w:val="Tekstpodstawowy3Znak"/>
    <w:unhideWhenUsed/>
    <w:rsid w:val="003F4B13"/>
    <w:pPr>
      <w:spacing w:after="120" w:line="240" w:lineRule="auto"/>
      <w:jc w:val="left"/>
    </w:pPr>
    <w:rPr>
      <w:sz w:val="16"/>
      <w:szCs w:val="16"/>
    </w:rPr>
  </w:style>
  <w:style w:type="character" w:customStyle="1" w:styleId="Tekstpodstawowy3Znak">
    <w:name w:val="Tekst podstawowy 3 Znak"/>
    <w:basedOn w:val="Domylnaczcionkaakapitu"/>
    <w:link w:val="Tekstpodstawowy3"/>
    <w:rsid w:val="003F4B13"/>
    <w:rPr>
      <w:rFonts w:ascii="Times New Roman" w:eastAsia="Times New Roman" w:hAnsi="Times New Roman" w:cs="Times New Roman"/>
      <w:sz w:val="16"/>
      <w:szCs w:val="16"/>
      <w:lang w:eastAsia="pl-PL"/>
    </w:rPr>
  </w:style>
  <w:style w:type="character" w:customStyle="1" w:styleId="nazwa">
    <w:name w:val="nazwa"/>
    <w:basedOn w:val="Domylnaczcionkaakapitu"/>
    <w:rsid w:val="003F4B13"/>
  </w:style>
  <w:style w:type="table" w:styleId="Tabela-Siatka">
    <w:name w:val="Table Grid"/>
    <w:basedOn w:val="Standardowy"/>
    <w:rsid w:val="003F4B13"/>
    <w:pPr>
      <w:spacing w:before="0" w:after="0" w:line="240" w:lineRule="auto"/>
      <w:jc w:val="left"/>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B13"/>
    <w:pPr>
      <w:autoSpaceDE w:val="0"/>
      <w:autoSpaceDN w:val="0"/>
      <w:adjustRightInd w:val="0"/>
      <w:spacing w:before="0" w:after="0" w:line="240" w:lineRule="auto"/>
      <w:jc w:val="left"/>
    </w:pPr>
    <w:rPr>
      <w:rFonts w:ascii="Tahoma" w:eastAsia="Times New Roman" w:hAnsi="Tahoma" w:cs="Tahoma"/>
      <w:color w:val="000000"/>
      <w:sz w:val="24"/>
      <w:szCs w:val="24"/>
      <w:lang w:eastAsia="pl-PL"/>
    </w:rPr>
  </w:style>
  <w:style w:type="paragraph" w:styleId="NormalnyWeb">
    <w:name w:val="Normal (Web)"/>
    <w:basedOn w:val="Normalny"/>
    <w:uiPriority w:val="99"/>
    <w:rsid w:val="003F4B13"/>
    <w:pPr>
      <w:spacing w:before="100" w:after="100" w:line="240" w:lineRule="auto"/>
      <w:jc w:val="left"/>
    </w:pPr>
    <w:rPr>
      <w:sz w:val="24"/>
      <w:szCs w:val="20"/>
    </w:rPr>
  </w:style>
  <w:style w:type="paragraph" w:styleId="Tekstpodstawowywcity3">
    <w:name w:val="Body Text Indent 3"/>
    <w:basedOn w:val="Normalny"/>
    <w:link w:val="Tekstpodstawowywcity3Znak"/>
    <w:uiPriority w:val="99"/>
    <w:semiHidden/>
    <w:unhideWhenUsed/>
    <w:rsid w:val="003F4B13"/>
    <w:pPr>
      <w:spacing w:after="120" w:line="240" w:lineRule="auto"/>
      <w:ind w:left="283"/>
      <w:jc w:val="left"/>
    </w:pPr>
    <w:rPr>
      <w:sz w:val="16"/>
      <w:szCs w:val="16"/>
    </w:rPr>
  </w:style>
  <w:style w:type="character" w:customStyle="1" w:styleId="Tekstpodstawowywcity3Znak">
    <w:name w:val="Tekst podstawowy wcięty 3 Znak"/>
    <w:basedOn w:val="Domylnaczcionkaakapitu"/>
    <w:link w:val="Tekstpodstawowywcity3"/>
    <w:uiPriority w:val="99"/>
    <w:semiHidden/>
    <w:rsid w:val="003F4B13"/>
    <w:rPr>
      <w:rFonts w:ascii="Times New Roman" w:eastAsia="Times New Roman" w:hAnsi="Times New Roman" w:cs="Times New Roman"/>
      <w:sz w:val="16"/>
      <w:szCs w:val="16"/>
      <w:lang w:eastAsia="pl-PL"/>
    </w:rPr>
  </w:style>
  <w:style w:type="paragraph" w:styleId="Tytu">
    <w:name w:val="Title"/>
    <w:basedOn w:val="Normalny"/>
    <w:link w:val="TytuZnak"/>
    <w:qFormat/>
    <w:rsid w:val="003F4B13"/>
    <w:pPr>
      <w:tabs>
        <w:tab w:val="left" w:pos="8505"/>
        <w:tab w:val="left" w:pos="13608"/>
      </w:tabs>
      <w:spacing w:before="240" w:after="60" w:line="360" w:lineRule="auto"/>
      <w:ind w:firstLine="425"/>
      <w:jc w:val="center"/>
    </w:pPr>
    <w:rPr>
      <w:b/>
      <w:bCs/>
      <w:kern w:val="28"/>
      <w:sz w:val="36"/>
      <w:szCs w:val="36"/>
    </w:rPr>
  </w:style>
  <w:style w:type="character" w:customStyle="1" w:styleId="TytuZnak">
    <w:name w:val="Tytuł Znak"/>
    <w:basedOn w:val="Domylnaczcionkaakapitu"/>
    <w:link w:val="Tytu"/>
    <w:rsid w:val="003F4B13"/>
    <w:rPr>
      <w:rFonts w:ascii="Times New Roman" w:eastAsia="Times New Roman" w:hAnsi="Times New Roman" w:cs="Times New Roman"/>
      <w:b/>
      <w:bCs/>
      <w:kern w:val="28"/>
      <w:sz w:val="36"/>
      <w:szCs w:val="36"/>
      <w:lang w:eastAsia="pl-PL"/>
    </w:rPr>
  </w:style>
  <w:style w:type="paragraph" w:styleId="Tekstpodstawowy2">
    <w:name w:val="Body Text 2"/>
    <w:basedOn w:val="Normalny"/>
    <w:link w:val="Tekstpodstawowy2Znak"/>
    <w:unhideWhenUsed/>
    <w:rsid w:val="003F4B13"/>
    <w:pPr>
      <w:spacing w:after="120" w:line="480" w:lineRule="auto"/>
      <w:jc w:val="left"/>
    </w:pPr>
    <w:rPr>
      <w:sz w:val="24"/>
      <w:szCs w:val="24"/>
    </w:rPr>
  </w:style>
  <w:style w:type="character" w:customStyle="1" w:styleId="Tekstpodstawowy2Znak">
    <w:name w:val="Tekst podstawowy 2 Znak"/>
    <w:basedOn w:val="Domylnaczcionkaakapitu"/>
    <w:link w:val="Tekstpodstawowy2"/>
    <w:rsid w:val="003F4B13"/>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3F4B13"/>
    <w:pPr>
      <w:spacing w:after="120" w:line="480" w:lineRule="auto"/>
      <w:ind w:left="283"/>
      <w:jc w:val="left"/>
    </w:pPr>
    <w:rPr>
      <w:sz w:val="24"/>
      <w:szCs w:val="24"/>
    </w:rPr>
  </w:style>
  <w:style w:type="character" w:customStyle="1" w:styleId="Tekstpodstawowywcity2Znak">
    <w:name w:val="Tekst podstawowy wcięty 2 Znak"/>
    <w:basedOn w:val="Domylnaczcionkaakapitu"/>
    <w:link w:val="Tekstpodstawowywcity2"/>
    <w:rsid w:val="003F4B13"/>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3F4B13"/>
    <w:rPr>
      <w:color w:val="800080"/>
      <w:u w:val="single"/>
    </w:rPr>
  </w:style>
  <w:style w:type="paragraph" w:customStyle="1" w:styleId="xl64">
    <w:name w:val="xl64"/>
    <w:basedOn w:val="Normalny"/>
    <w:rsid w:val="003F4B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sz w:val="20"/>
      <w:szCs w:val="20"/>
    </w:rPr>
  </w:style>
  <w:style w:type="paragraph" w:customStyle="1" w:styleId="xl65">
    <w:name w:val="xl65"/>
    <w:basedOn w:val="Normalny"/>
    <w:rsid w:val="003F4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000000"/>
      <w:sz w:val="20"/>
      <w:szCs w:val="20"/>
    </w:rPr>
  </w:style>
  <w:style w:type="paragraph" w:customStyle="1" w:styleId="xl66">
    <w:name w:val="xl66"/>
    <w:basedOn w:val="Normalny"/>
    <w:rsid w:val="003F4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000000"/>
      <w:sz w:val="20"/>
      <w:szCs w:val="20"/>
    </w:rPr>
  </w:style>
  <w:style w:type="paragraph" w:customStyle="1" w:styleId="xl67">
    <w:name w:val="xl67"/>
    <w:basedOn w:val="Normalny"/>
    <w:rsid w:val="003F4B13"/>
    <w:pPr>
      <w:pBdr>
        <w:top w:val="single" w:sz="8" w:space="0" w:color="auto"/>
        <w:left w:val="single" w:sz="8" w:space="0" w:color="auto"/>
        <w:bottom w:val="single" w:sz="8" w:space="0" w:color="auto"/>
        <w:right w:val="single" w:sz="4" w:space="0" w:color="auto"/>
      </w:pBdr>
      <w:shd w:val="clear" w:color="000000" w:fill="D7E4BC"/>
      <w:spacing w:before="100" w:beforeAutospacing="1" w:after="100" w:afterAutospacing="1" w:line="240" w:lineRule="auto"/>
      <w:jc w:val="left"/>
    </w:pPr>
    <w:rPr>
      <w:sz w:val="20"/>
      <w:szCs w:val="20"/>
    </w:rPr>
  </w:style>
  <w:style w:type="paragraph" w:customStyle="1" w:styleId="xl68">
    <w:name w:val="xl68"/>
    <w:basedOn w:val="Normalny"/>
    <w:rsid w:val="003F4B13"/>
    <w:pPr>
      <w:pBdr>
        <w:top w:val="single" w:sz="8"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jc w:val="left"/>
    </w:pPr>
    <w:rPr>
      <w:sz w:val="20"/>
      <w:szCs w:val="20"/>
    </w:rPr>
  </w:style>
  <w:style w:type="paragraph" w:customStyle="1" w:styleId="xl69">
    <w:name w:val="xl69"/>
    <w:basedOn w:val="Normalny"/>
    <w:rsid w:val="003F4B13"/>
    <w:pPr>
      <w:pBdr>
        <w:top w:val="single" w:sz="8" w:space="0" w:color="auto"/>
        <w:left w:val="single" w:sz="4" w:space="0" w:color="auto"/>
        <w:bottom w:val="single" w:sz="8" w:space="0" w:color="auto"/>
        <w:right w:val="single" w:sz="8" w:space="0" w:color="auto"/>
      </w:pBdr>
      <w:shd w:val="clear" w:color="000000" w:fill="D7E4BC"/>
      <w:spacing w:before="100" w:beforeAutospacing="1" w:after="100" w:afterAutospacing="1" w:line="240" w:lineRule="auto"/>
      <w:jc w:val="left"/>
    </w:pPr>
    <w:rPr>
      <w:sz w:val="20"/>
      <w:szCs w:val="20"/>
    </w:rPr>
  </w:style>
  <w:style w:type="paragraph" w:customStyle="1" w:styleId="xl70">
    <w:name w:val="xl70"/>
    <w:basedOn w:val="Normalny"/>
    <w:rsid w:val="003F4B13"/>
    <w:pPr>
      <w:spacing w:before="100" w:beforeAutospacing="1" w:after="100" w:afterAutospacing="1" w:line="240" w:lineRule="auto"/>
      <w:jc w:val="left"/>
    </w:pPr>
    <w:rPr>
      <w:sz w:val="20"/>
      <w:szCs w:val="20"/>
    </w:rPr>
  </w:style>
  <w:style w:type="paragraph" w:customStyle="1" w:styleId="xl71">
    <w:name w:val="xl71"/>
    <w:basedOn w:val="Normalny"/>
    <w:rsid w:val="003F4B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sz w:val="20"/>
      <w:szCs w:val="20"/>
    </w:rPr>
  </w:style>
  <w:style w:type="paragraph" w:customStyle="1" w:styleId="xl72">
    <w:name w:val="xl72"/>
    <w:basedOn w:val="Normalny"/>
    <w:rsid w:val="003F4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rPr>
  </w:style>
  <w:style w:type="paragraph" w:customStyle="1" w:styleId="xl73">
    <w:name w:val="xl73"/>
    <w:basedOn w:val="Normalny"/>
    <w:rsid w:val="003F4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0"/>
      <w:szCs w:val="20"/>
    </w:rPr>
  </w:style>
  <w:style w:type="paragraph" w:customStyle="1" w:styleId="xl74">
    <w:name w:val="xl74"/>
    <w:basedOn w:val="Normalny"/>
    <w:rsid w:val="003F4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rPr>
  </w:style>
  <w:style w:type="paragraph" w:customStyle="1" w:styleId="xl75">
    <w:name w:val="xl75"/>
    <w:basedOn w:val="Normalny"/>
    <w:rsid w:val="003F4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sz w:val="20"/>
      <w:szCs w:val="20"/>
    </w:rPr>
  </w:style>
  <w:style w:type="paragraph" w:customStyle="1" w:styleId="xl76">
    <w:name w:val="xl76"/>
    <w:basedOn w:val="Normalny"/>
    <w:rsid w:val="003F4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rPr>
  </w:style>
  <w:style w:type="paragraph" w:customStyle="1" w:styleId="xl77">
    <w:name w:val="xl77"/>
    <w:basedOn w:val="Normalny"/>
    <w:rsid w:val="003F4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sz w:val="20"/>
      <w:szCs w:val="20"/>
    </w:rPr>
  </w:style>
  <w:style w:type="paragraph" w:customStyle="1" w:styleId="xl78">
    <w:name w:val="xl78"/>
    <w:basedOn w:val="Normalny"/>
    <w:rsid w:val="003F4B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color w:val="000000"/>
      <w:sz w:val="20"/>
      <w:szCs w:val="20"/>
    </w:rPr>
  </w:style>
  <w:style w:type="paragraph" w:customStyle="1" w:styleId="xl79">
    <w:name w:val="xl79"/>
    <w:basedOn w:val="Normalny"/>
    <w:rsid w:val="003F4B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color w:val="000000"/>
      <w:sz w:val="20"/>
      <w:szCs w:val="20"/>
    </w:rPr>
  </w:style>
  <w:style w:type="paragraph" w:customStyle="1" w:styleId="xl80">
    <w:name w:val="xl80"/>
    <w:basedOn w:val="Normalny"/>
    <w:rsid w:val="003F4B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sz w:val="20"/>
      <w:szCs w:val="20"/>
    </w:rPr>
  </w:style>
  <w:style w:type="paragraph" w:customStyle="1" w:styleId="xl81">
    <w:name w:val="xl81"/>
    <w:basedOn w:val="Normalny"/>
    <w:rsid w:val="003F4B1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sz w:val="20"/>
      <w:szCs w:val="20"/>
    </w:rPr>
  </w:style>
  <w:style w:type="character" w:styleId="Odwoaniedokomentarza">
    <w:name w:val="annotation reference"/>
    <w:basedOn w:val="Domylnaczcionkaakapitu"/>
    <w:uiPriority w:val="99"/>
    <w:semiHidden/>
    <w:unhideWhenUsed/>
    <w:rsid w:val="003F4B13"/>
    <w:rPr>
      <w:sz w:val="16"/>
      <w:szCs w:val="16"/>
    </w:rPr>
  </w:style>
  <w:style w:type="paragraph" w:styleId="Tekstkomentarza">
    <w:name w:val="annotation text"/>
    <w:basedOn w:val="Normalny"/>
    <w:link w:val="TekstkomentarzaZnak"/>
    <w:uiPriority w:val="99"/>
    <w:semiHidden/>
    <w:unhideWhenUsed/>
    <w:rsid w:val="003F4B13"/>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F4B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F4B13"/>
    <w:rPr>
      <w:b/>
      <w:bCs/>
    </w:rPr>
  </w:style>
  <w:style w:type="character" w:customStyle="1" w:styleId="TematkomentarzaZnak">
    <w:name w:val="Temat komentarza Znak"/>
    <w:basedOn w:val="TekstkomentarzaZnak"/>
    <w:link w:val="Tematkomentarza"/>
    <w:uiPriority w:val="99"/>
    <w:semiHidden/>
    <w:rsid w:val="003F4B13"/>
    <w:rPr>
      <w:rFonts w:ascii="Times New Roman" w:eastAsia="Times New Roman" w:hAnsi="Times New Roman" w:cs="Times New Roman"/>
      <w:b/>
      <w:bCs/>
      <w:sz w:val="20"/>
      <w:szCs w:val="20"/>
      <w:lang w:eastAsia="pl-PL"/>
    </w:rPr>
  </w:style>
  <w:style w:type="paragraph" w:customStyle="1" w:styleId="xl82">
    <w:name w:val="xl82"/>
    <w:basedOn w:val="Normalny"/>
    <w:rsid w:val="003F4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style>
  <w:style w:type="paragraph" w:customStyle="1" w:styleId="xl83">
    <w:name w:val="xl83"/>
    <w:basedOn w:val="Normalny"/>
    <w:rsid w:val="003F4B13"/>
    <w:pPr>
      <w:spacing w:before="100" w:beforeAutospacing="1" w:after="100" w:afterAutospacing="1" w:line="240" w:lineRule="auto"/>
      <w:jc w:val="left"/>
    </w:pPr>
    <w:rPr>
      <w:color w:val="000000"/>
    </w:rPr>
  </w:style>
  <w:style w:type="paragraph" w:customStyle="1" w:styleId="xl84">
    <w:name w:val="xl84"/>
    <w:basedOn w:val="Normalny"/>
    <w:rsid w:val="003F4B13"/>
    <w:pPr>
      <w:spacing w:before="100" w:beforeAutospacing="1" w:after="100" w:afterAutospacing="1" w:line="240" w:lineRule="auto"/>
      <w:jc w:val="left"/>
    </w:pPr>
  </w:style>
  <w:style w:type="paragraph" w:customStyle="1" w:styleId="xl85">
    <w:name w:val="xl85"/>
    <w:basedOn w:val="Normalny"/>
    <w:rsid w:val="003F4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style>
  <w:style w:type="paragraph" w:customStyle="1" w:styleId="xl86">
    <w:name w:val="xl86"/>
    <w:basedOn w:val="Normalny"/>
    <w:rsid w:val="003F4B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style>
  <w:style w:type="paragraph" w:customStyle="1" w:styleId="xl87">
    <w:name w:val="xl87"/>
    <w:basedOn w:val="Normalny"/>
    <w:rsid w:val="003F4B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color w:val="000000"/>
    </w:rPr>
  </w:style>
  <w:style w:type="paragraph" w:customStyle="1" w:styleId="xl88">
    <w:name w:val="xl88"/>
    <w:basedOn w:val="Normalny"/>
    <w:rsid w:val="003F4B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color w:val="000000"/>
    </w:rPr>
  </w:style>
  <w:style w:type="paragraph" w:customStyle="1" w:styleId="xl89">
    <w:name w:val="xl89"/>
    <w:basedOn w:val="Normalny"/>
    <w:rsid w:val="003F4B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color w:val="000000"/>
    </w:rPr>
  </w:style>
  <w:style w:type="paragraph" w:customStyle="1" w:styleId="xl90">
    <w:name w:val="xl90"/>
    <w:basedOn w:val="Normalny"/>
    <w:rsid w:val="003F4B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style>
  <w:style w:type="paragraph" w:customStyle="1" w:styleId="xl91">
    <w:name w:val="xl91"/>
    <w:basedOn w:val="Normalny"/>
    <w:rsid w:val="003F4B1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style>
  <w:style w:type="paragraph" w:customStyle="1" w:styleId="Textbody">
    <w:name w:val="Text body"/>
    <w:basedOn w:val="Standard"/>
    <w:rsid w:val="00475EF7"/>
    <w:pPr>
      <w:widowControl w:val="0"/>
      <w:spacing w:after="120" w:line="240" w:lineRule="auto"/>
      <w:jc w:val="left"/>
    </w:pPr>
    <w:rPr>
      <w:rFonts w:eastAsia="SimSun" w:cs="Mangal"/>
      <w:sz w:val="24"/>
      <w:szCs w:val="24"/>
      <w:lang w:eastAsia="zh-CN"/>
    </w:rPr>
  </w:style>
  <w:style w:type="character" w:customStyle="1" w:styleId="Nagwek9Znak">
    <w:name w:val="Nagłówek 9 Znak"/>
    <w:basedOn w:val="Domylnaczcionkaakapitu"/>
    <w:link w:val="Nagwek9"/>
    <w:rsid w:val="00E179E7"/>
    <w:rPr>
      <w:rFonts w:asciiTheme="majorHAnsi" w:eastAsiaTheme="majorEastAsia" w:hAnsiTheme="majorHAnsi" w:cstheme="majorBidi"/>
      <w:i/>
      <w:iCs/>
      <w:color w:val="404040" w:themeColor="text1" w:themeTint="BF"/>
      <w:sz w:val="20"/>
      <w:szCs w:val="20"/>
      <w:lang w:eastAsia="pl-PL"/>
    </w:rPr>
  </w:style>
  <w:style w:type="paragraph" w:customStyle="1" w:styleId="Normalny1">
    <w:name w:val="Normalny1"/>
    <w:rsid w:val="00C5252D"/>
    <w:pPr>
      <w:suppressAutoHyphens/>
      <w:autoSpaceDN w:val="0"/>
      <w:spacing w:before="0" w:after="0"/>
      <w:textAlignment w:val="baseline"/>
    </w:pPr>
    <w:rPr>
      <w:rFonts w:ascii="Times New Roman" w:eastAsia="Times New Roman" w:hAnsi="Times New Roman" w:cs="Times New Roman"/>
      <w:sz w:val="18"/>
      <w:szCs w:val="18"/>
      <w:lang w:eastAsia="ar-SA"/>
    </w:rPr>
  </w:style>
  <w:style w:type="character" w:customStyle="1" w:styleId="Domylnaczcionkaakapitu1">
    <w:name w:val="Domyślna czcionka akapitu1"/>
    <w:rsid w:val="00C5252D"/>
  </w:style>
  <w:style w:type="numbering" w:customStyle="1" w:styleId="Bezlisty1">
    <w:name w:val="Bez listy1"/>
    <w:next w:val="Bezlisty"/>
    <w:uiPriority w:val="99"/>
    <w:semiHidden/>
    <w:unhideWhenUsed/>
    <w:rsid w:val="006A4B3B"/>
  </w:style>
  <w:style w:type="paragraph" w:customStyle="1" w:styleId="Nagwek10">
    <w:name w:val="Nagłówek1"/>
    <w:basedOn w:val="Standard"/>
    <w:next w:val="Textbody"/>
    <w:rsid w:val="006A4B3B"/>
    <w:pPr>
      <w:keepNext/>
      <w:widowControl w:val="0"/>
      <w:spacing w:before="240" w:after="120" w:line="240" w:lineRule="auto"/>
      <w:jc w:val="left"/>
    </w:pPr>
    <w:rPr>
      <w:rFonts w:ascii="Arial" w:eastAsia="Microsoft YaHei" w:hAnsi="Arial" w:cs="Mangal"/>
      <w:sz w:val="28"/>
      <w:szCs w:val="28"/>
      <w:lang w:eastAsia="zh-CN"/>
    </w:rPr>
  </w:style>
  <w:style w:type="paragraph" w:styleId="Lista">
    <w:name w:val="List"/>
    <w:basedOn w:val="Textbody"/>
    <w:rsid w:val="006A4B3B"/>
  </w:style>
  <w:style w:type="paragraph" w:customStyle="1" w:styleId="Legenda1">
    <w:name w:val="Legenda1"/>
    <w:basedOn w:val="Standard"/>
    <w:rsid w:val="006A4B3B"/>
    <w:pPr>
      <w:widowControl w:val="0"/>
      <w:suppressLineNumbers/>
      <w:spacing w:before="120" w:after="120" w:line="240" w:lineRule="auto"/>
      <w:jc w:val="left"/>
    </w:pPr>
    <w:rPr>
      <w:rFonts w:eastAsia="SimSun" w:cs="Mangal"/>
      <w:i/>
      <w:iCs/>
      <w:sz w:val="24"/>
      <w:szCs w:val="24"/>
      <w:lang w:eastAsia="zh-CN"/>
    </w:rPr>
  </w:style>
  <w:style w:type="paragraph" w:customStyle="1" w:styleId="Index">
    <w:name w:val="Index"/>
    <w:basedOn w:val="Standard"/>
    <w:rsid w:val="006A4B3B"/>
    <w:pPr>
      <w:widowControl w:val="0"/>
      <w:suppressLineNumbers/>
      <w:spacing w:line="240" w:lineRule="auto"/>
      <w:jc w:val="left"/>
    </w:pPr>
    <w:rPr>
      <w:rFonts w:eastAsia="SimSun" w:cs="Mangal"/>
      <w:sz w:val="24"/>
      <w:szCs w:val="24"/>
      <w:lang w:eastAsia="zh-CN"/>
    </w:rPr>
  </w:style>
  <w:style w:type="paragraph" w:customStyle="1" w:styleId="TableContents">
    <w:name w:val="Table Contents"/>
    <w:basedOn w:val="Standard"/>
    <w:rsid w:val="006A4B3B"/>
    <w:pPr>
      <w:widowControl w:val="0"/>
      <w:suppressLineNumbers/>
      <w:spacing w:line="240" w:lineRule="auto"/>
      <w:jc w:val="left"/>
    </w:pPr>
    <w:rPr>
      <w:rFonts w:eastAsia="SimSun" w:cs="Mangal"/>
      <w:sz w:val="24"/>
      <w:szCs w:val="24"/>
      <w:lang w:eastAsia="zh-CN"/>
    </w:rPr>
  </w:style>
  <w:style w:type="paragraph" w:customStyle="1" w:styleId="TableHeading">
    <w:name w:val="Table Heading"/>
    <w:basedOn w:val="TableContents"/>
    <w:rsid w:val="006A4B3B"/>
    <w:pPr>
      <w:jc w:val="center"/>
    </w:pPr>
    <w:rPr>
      <w:b/>
      <w:bCs/>
    </w:rPr>
  </w:style>
  <w:style w:type="character" w:customStyle="1" w:styleId="BulletSymbols">
    <w:name w:val="Bullet Symbols"/>
    <w:rsid w:val="006A4B3B"/>
    <w:rPr>
      <w:rFonts w:ascii="OpenSymbol" w:eastAsia="OpenSymbol" w:hAnsi="OpenSymbol" w:cs="OpenSymbol"/>
    </w:rPr>
  </w:style>
  <w:style w:type="character" w:customStyle="1" w:styleId="NumberingSymbols">
    <w:name w:val="Numbering Symbols"/>
    <w:rsid w:val="006A4B3B"/>
  </w:style>
  <w:style w:type="character" w:customStyle="1" w:styleId="h1">
    <w:name w:val="h1"/>
    <w:basedOn w:val="Domylnaczcionkaakapitu"/>
    <w:rsid w:val="006A4B3B"/>
  </w:style>
  <w:style w:type="numbering" w:customStyle="1" w:styleId="WWNum161">
    <w:name w:val="WWNum161"/>
    <w:basedOn w:val="Bezlisty"/>
    <w:rsid w:val="006A4B3B"/>
    <w:pPr>
      <w:numPr>
        <w:numId w:val="16"/>
      </w:numPr>
    </w:pPr>
  </w:style>
  <w:style w:type="numbering" w:customStyle="1" w:styleId="WWOutlineListStyle1">
    <w:name w:val="WW_OutlineListStyle1"/>
    <w:basedOn w:val="Bezlisty"/>
    <w:rsid w:val="006A4B3B"/>
    <w:pPr>
      <w:numPr>
        <w:numId w:val="19"/>
      </w:numPr>
    </w:pPr>
  </w:style>
  <w:style w:type="paragraph" w:styleId="Poprawka">
    <w:name w:val="Revision"/>
    <w:hidden/>
    <w:uiPriority w:val="99"/>
    <w:semiHidden/>
    <w:rsid w:val="006A4B3B"/>
    <w:pPr>
      <w:spacing w:before="0" w:after="0" w:line="240" w:lineRule="auto"/>
      <w:jc w:val="left"/>
    </w:pPr>
    <w:rPr>
      <w:rFonts w:ascii="Times New Roman" w:eastAsia="SimSun" w:hAnsi="Times New Roman" w:cs="Mangal"/>
      <w:kern w:val="3"/>
      <w:sz w:val="24"/>
      <w:szCs w:val="21"/>
      <w:lang w:eastAsia="zh-CN" w:bidi="hi-IN"/>
    </w:rPr>
  </w:style>
  <w:style w:type="character" w:styleId="Pogrubienie">
    <w:name w:val="Strong"/>
    <w:basedOn w:val="Domylnaczcionkaakapitu"/>
    <w:uiPriority w:val="22"/>
    <w:qFormat/>
    <w:rsid w:val="006A4B3B"/>
    <w:rPr>
      <w:b/>
      <w:bCs/>
    </w:rPr>
  </w:style>
  <w:style w:type="paragraph" w:customStyle="1" w:styleId="WW-Tekstpodstawowywcity2">
    <w:name w:val="WW-Tekst podstawowy wcięty 2"/>
    <w:basedOn w:val="Normalny"/>
    <w:rsid w:val="006A4B3B"/>
    <w:pPr>
      <w:suppressAutoHyphens/>
      <w:spacing w:line="240" w:lineRule="auto"/>
      <w:ind w:left="284"/>
    </w:pPr>
    <w:rPr>
      <w:rFonts w:ascii="Arial Narrow" w:hAnsi="Arial Narrow" w:cs="Tahoma"/>
      <w:b/>
      <w:sz w:val="24"/>
      <w:szCs w:val="32"/>
      <w:lang w:eastAsia="ar-SA"/>
    </w:rPr>
  </w:style>
  <w:style w:type="paragraph" w:styleId="Bezodstpw">
    <w:name w:val="No Spacing"/>
    <w:uiPriority w:val="1"/>
    <w:qFormat/>
    <w:rsid w:val="006A4B3B"/>
    <w:pPr>
      <w:widowControl w:val="0"/>
      <w:suppressAutoHyphens/>
      <w:autoSpaceDN w:val="0"/>
      <w:spacing w:before="0" w:after="0" w:line="240" w:lineRule="auto"/>
      <w:jc w:val="left"/>
      <w:textAlignment w:val="baseline"/>
    </w:pPr>
    <w:rPr>
      <w:rFonts w:ascii="Times New Roman" w:eastAsia="SimSun" w:hAnsi="Times New Roman" w:cs="Mangal"/>
      <w:kern w:val="3"/>
      <w:sz w:val="24"/>
      <w:szCs w:val="21"/>
      <w:lang w:eastAsia="zh-CN" w:bidi="hi-IN"/>
    </w:rPr>
  </w:style>
  <w:style w:type="paragraph" w:customStyle="1" w:styleId="xl63">
    <w:name w:val="xl63"/>
    <w:basedOn w:val="Normalny"/>
    <w:rsid w:val="006A4B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style>
  <w:style w:type="paragraph" w:styleId="Tekstprzypisukocowego">
    <w:name w:val="endnote text"/>
    <w:basedOn w:val="Normalny"/>
    <w:link w:val="TekstprzypisukocowegoZnak"/>
    <w:uiPriority w:val="99"/>
    <w:semiHidden/>
    <w:unhideWhenUsed/>
    <w:rsid w:val="006A4B3B"/>
    <w:pPr>
      <w:widowControl w:val="0"/>
      <w:suppressAutoHyphens/>
      <w:autoSpaceDN w:val="0"/>
      <w:spacing w:line="240" w:lineRule="auto"/>
      <w:jc w:val="left"/>
      <w:textAlignment w:val="baseline"/>
    </w:pPr>
    <w:rPr>
      <w:rFonts w:eastAsia="SimSun" w:cs="Mangal"/>
      <w:kern w:val="3"/>
      <w:sz w:val="20"/>
      <w:lang w:eastAsia="zh-CN" w:bidi="hi-IN"/>
    </w:rPr>
  </w:style>
  <w:style w:type="character" w:customStyle="1" w:styleId="TekstprzypisukocowegoZnak">
    <w:name w:val="Tekst przypisu końcowego Znak"/>
    <w:basedOn w:val="Domylnaczcionkaakapitu"/>
    <w:link w:val="Tekstprzypisukocowego"/>
    <w:uiPriority w:val="99"/>
    <w:semiHidden/>
    <w:rsid w:val="006A4B3B"/>
    <w:rPr>
      <w:rFonts w:ascii="Times New Roman" w:eastAsia="SimSun" w:hAnsi="Times New Roman" w:cs="Mangal"/>
      <w:kern w:val="3"/>
      <w:sz w:val="20"/>
      <w:szCs w:val="18"/>
      <w:lang w:eastAsia="zh-CN" w:bidi="hi-IN"/>
    </w:rPr>
  </w:style>
  <w:style w:type="character" w:styleId="Odwoanieprzypisukocowego">
    <w:name w:val="endnote reference"/>
    <w:basedOn w:val="Domylnaczcionkaakapitu"/>
    <w:uiPriority w:val="99"/>
    <w:semiHidden/>
    <w:unhideWhenUsed/>
    <w:rsid w:val="006A4B3B"/>
    <w:rPr>
      <w:vertAlign w:val="superscript"/>
    </w:rPr>
  </w:style>
  <w:style w:type="character" w:customStyle="1" w:styleId="AkapitzlistZnak">
    <w:name w:val="Akapit z listą Znak"/>
    <w:aliases w:val="maz_wyliczenie Znak,opis dzialania Znak,K-P_odwolanie Znak,A_wyliczenie Znak,Akapit z listą 1 Znak,Akapit z listą5 Znak"/>
    <w:link w:val="Akapitzlist"/>
    <w:uiPriority w:val="34"/>
    <w:locked/>
    <w:rsid w:val="000D53A1"/>
    <w:rPr>
      <w:rFonts w:ascii="Times New Roman" w:eastAsia="Times New Roman" w:hAnsi="Times New Roman" w:cs="Times New Roman"/>
      <w:sz w:val="28"/>
      <w:szCs w:val="28"/>
      <w:lang w:eastAsia="pl-PL"/>
    </w:rPr>
  </w:style>
  <w:style w:type="paragraph" w:customStyle="1" w:styleId="msonormal0">
    <w:name w:val="msonormal"/>
    <w:basedOn w:val="Normalny"/>
    <w:rsid w:val="00F36BCD"/>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528">
      <w:bodyDiv w:val="1"/>
      <w:marLeft w:val="0"/>
      <w:marRight w:val="0"/>
      <w:marTop w:val="0"/>
      <w:marBottom w:val="0"/>
      <w:divBdr>
        <w:top w:val="none" w:sz="0" w:space="0" w:color="auto"/>
        <w:left w:val="none" w:sz="0" w:space="0" w:color="auto"/>
        <w:bottom w:val="none" w:sz="0" w:space="0" w:color="auto"/>
        <w:right w:val="none" w:sz="0" w:space="0" w:color="auto"/>
      </w:divBdr>
    </w:div>
    <w:div w:id="55009433">
      <w:bodyDiv w:val="1"/>
      <w:marLeft w:val="0"/>
      <w:marRight w:val="0"/>
      <w:marTop w:val="0"/>
      <w:marBottom w:val="0"/>
      <w:divBdr>
        <w:top w:val="none" w:sz="0" w:space="0" w:color="auto"/>
        <w:left w:val="none" w:sz="0" w:space="0" w:color="auto"/>
        <w:bottom w:val="none" w:sz="0" w:space="0" w:color="auto"/>
        <w:right w:val="none" w:sz="0" w:space="0" w:color="auto"/>
      </w:divBdr>
    </w:div>
    <w:div w:id="126974788">
      <w:bodyDiv w:val="1"/>
      <w:marLeft w:val="0"/>
      <w:marRight w:val="0"/>
      <w:marTop w:val="0"/>
      <w:marBottom w:val="0"/>
      <w:divBdr>
        <w:top w:val="none" w:sz="0" w:space="0" w:color="auto"/>
        <w:left w:val="none" w:sz="0" w:space="0" w:color="auto"/>
        <w:bottom w:val="none" w:sz="0" w:space="0" w:color="auto"/>
        <w:right w:val="none" w:sz="0" w:space="0" w:color="auto"/>
      </w:divBdr>
    </w:div>
    <w:div w:id="163322924">
      <w:bodyDiv w:val="1"/>
      <w:marLeft w:val="0"/>
      <w:marRight w:val="0"/>
      <w:marTop w:val="0"/>
      <w:marBottom w:val="0"/>
      <w:divBdr>
        <w:top w:val="none" w:sz="0" w:space="0" w:color="auto"/>
        <w:left w:val="none" w:sz="0" w:space="0" w:color="auto"/>
        <w:bottom w:val="none" w:sz="0" w:space="0" w:color="auto"/>
        <w:right w:val="none" w:sz="0" w:space="0" w:color="auto"/>
      </w:divBdr>
    </w:div>
    <w:div w:id="209925560">
      <w:bodyDiv w:val="1"/>
      <w:marLeft w:val="0"/>
      <w:marRight w:val="0"/>
      <w:marTop w:val="0"/>
      <w:marBottom w:val="0"/>
      <w:divBdr>
        <w:top w:val="none" w:sz="0" w:space="0" w:color="auto"/>
        <w:left w:val="none" w:sz="0" w:space="0" w:color="auto"/>
        <w:bottom w:val="none" w:sz="0" w:space="0" w:color="auto"/>
        <w:right w:val="none" w:sz="0" w:space="0" w:color="auto"/>
      </w:divBdr>
    </w:div>
    <w:div w:id="276109543">
      <w:bodyDiv w:val="1"/>
      <w:marLeft w:val="0"/>
      <w:marRight w:val="0"/>
      <w:marTop w:val="0"/>
      <w:marBottom w:val="0"/>
      <w:divBdr>
        <w:top w:val="none" w:sz="0" w:space="0" w:color="auto"/>
        <w:left w:val="none" w:sz="0" w:space="0" w:color="auto"/>
        <w:bottom w:val="none" w:sz="0" w:space="0" w:color="auto"/>
        <w:right w:val="none" w:sz="0" w:space="0" w:color="auto"/>
      </w:divBdr>
    </w:div>
    <w:div w:id="360863061">
      <w:bodyDiv w:val="1"/>
      <w:marLeft w:val="0"/>
      <w:marRight w:val="0"/>
      <w:marTop w:val="0"/>
      <w:marBottom w:val="0"/>
      <w:divBdr>
        <w:top w:val="none" w:sz="0" w:space="0" w:color="auto"/>
        <w:left w:val="none" w:sz="0" w:space="0" w:color="auto"/>
        <w:bottom w:val="none" w:sz="0" w:space="0" w:color="auto"/>
        <w:right w:val="none" w:sz="0" w:space="0" w:color="auto"/>
      </w:divBdr>
    </w:div>
    <w:div w:id="474418476">
      <w:bodyDiv w:val="1"/>
      <w:marLeft w:val="0"/>
      <w:marRight w:val="0"/>
      <w:marTop w:val="0"/>
      <w:marBottom w:val="0"/>
      <w:divBdr>
        <w:top w:val="none" w:sz="0" w:space="0" w:color="auto"/>
        <w:left w:val="none" w:sz="0" w:space="0" w:color="auto"/>
        <w:bottom w:val="none" w:sz="0" w:space="0" w:color="auto"/>
        <w:right w:val="none" w:sz="0" w:space="0" w:color="auto"/>
      </w:divBdr>
    </w:div>
    <w:div w:id="488442891">
      <w:bodyDiv w:val="1"/>
      <w:marLeft w:val="0"/>
      <w:marRight w:val="0"/>
      <w:marTop w:val="0"/>
      <w:marBottom w:val="0"/>
      <w:divBdr>
        <w:top w:val="none" w:sz="0" w:space="0" w:color="auto"/>
        <w:left w:val="none" w:sz="0" w:space="0" w:color="auto"/>
        <w:bottom w:val="none" w:sz="0" w:space="0" w:color="auto"/>
        <w:right w:val="none" w:sz="0" w:space="0" w:color="auto"/>
      </w:divBdr>
    </w:div>
    <w:div w:id="498615109">
      <w:bodyDiv w:val="1"/>
      <w:marLeft w:val="0"/>
      <w:marRight w:val="0"/>
      <w:marTop w:val="0"/>
      <w:marBottom w:val="0"/>
      <w:divBdr>
        <w:top w:val="none" w:sz="0" w:space="0" w:color="auto"/>
        <w:left w:val="none" w:sz="0" w:space="0" w:color="auto"/>
        <w:bottom w:val="none" w:sz="0" w:space="0" w:color="auto"/>
        <w:right w:val="none" w:sz="0" w:space="0" w:color="auto"/>
      </w:divBdr>
    </w:div>
    <w:div w:id="510990021">
      <w:bodyDiv w:val="1"/>
      <w:marLeft w:val="0"/>
      <w:marRight w:val="0"/>
      <w:marTop w:val="0"/>
      <w:marBottom w:val="0"/>
      <w:divBdr>
        <w:top w:val="none" w:sz="0" w:space="0" w:color="auto"/>
        <w:left w:val="none" w:sz="0" w:space="0" w:color="auto"/>
        <w:bottom w:val="none" w:sz="0" w:space="0" w:color="auto"/>
        <w:right w:val="none" w:sz="0" w:space="0" w:color="auto"/>
      </w:divBdr>
    </w:div>
    <w:div w:id="555237323">
      <w:bodyDiv w:val="1"/>
      <w:marLeft w:val="0"/>
      <w:marRight w:val="0"/>
      <w:marTop w:val="0"/>
      <w:marBottom w:val="0"/>
      <w:divBdr>
        <w:top w:val="none" w:sz="0" w:space="0" w:color="auto"/>
        <w:left w:val="none" w:sz="0" w:space="0" w:color="auto"/>
        <w:bottom w:val="none" w:sz="0" w:space="0" w:color="auto"/>
        <w:right w:val="none" w:sz="0" w:space="0" w:color="auto"/>
      </w:divBdr>
    </w:div>
    <w:div w:id="573047637">
      <w:bodyDiv w:val="1"/>
      <w:marLeft w:val="0"/>
      <w:marRight w:val="0"/>
      <w:marTop w:val="0"/>
      <w:marBottom w:val="0"/>
      <w:divBdr>
        <w:top w:val="none" w:sz="0" w:space="0" w:color="auto"/>
        <w:left w:val="none" w:sz="0" w:space="0" w:color="auto"/>
        <w:bottom w:val="none" w:sz="0" w:space="0" w:color="auto"/>
        <w:right w:val="none" w:sz="0" w:space="0" w:color="auto"/>
      </w:divBdr>
    </w:div>
    <w:div w:id="611471996">
      <w:bodyDiv w:val="1"/>
      <w:marLeft w:val="0"/>
      <w:marRight w:val="0"/>
      <w:marTop w:val="0"/>
      <w:marBottom w:val="0"/>
      <w:divBdr>
        <w:top w:val="none" w:sz="0" w:space="0" w:color="auto"/>
        <w:left w:val="none" w:sz="0" w:space="0" w:color="auto"/>
        <w:bottom w:val="none" w:sz="0" w:space="0" w:color="auto"/>
        <w:right w:val="none" w:sz="0" w:space="0" w:color="auto"/>
      </w:divBdr>
    </w:div>
    <w:div w:id="618536766">
      <w:bodyDiv w:val="1"/>
      <w:marLeft w:val="0"/>
      <w:marRight w:val="0"/>
      <w:marTop w:val="0"/>
      <w:marBottom w:val="0"/>
      <w:divBdr>
        <w:top w:val="none" w:sz="0" w:space="0" w:color="auto"/>
        <w:left w:val="none" w:sz="0" w:space="0" w:color="auto"/>
        <w:bottom w:val="none" w:sz="0" w:space="0" w:color="auto"/>
        <w:right w:val="none" w:sz="0" w:space="0" w:color="auto"/>
      </w:divBdr>
    </w:div>
    <w:div w:id="659122068">
      <w:bodyDiv w:val="1"/>
      <w:marLeft w:val="0"/>
      <w:marRight w:val="0"/>
      <w:marTop w:val="0"/>
      <w:marBottom w:val="0"/>
      <w:divBdr>
        <w:top w:val="none" w:sz="0" w:space="0" w:color="auto"/>
        <w:left w:val="none" w:sz="0" w:space="0" w:color="auto"/>
        <w:bottom w:val="none" w:sz="0" w:space="0" w:color="auto"/>
        <w:right w:val="none" w:sz="0" w:space="0" w:color="auto"/>
      </w:divBdr>
    </w:div>
    <w:div w:id="683172591">
      <w:bodyDiv w:val="1"/>
      <w:marLeft w:val="0"/>
      <w:marRight w:val="0"/>
      <w:marTop w:val="0"/>
      <w:marBottom w:val="0"/>
      <w:divBdr>
        <w:top w:val="none" w:sz="0" w:space="0" w:color="auto"/>
        <w:left w:val="none" w:sz="0" w:space="0" w:color="auto"/>
        <w:bottom w:val="none" w:sz="0" w:space="0" w:color="auto"/>
        <w:right w:val="none" w:sz="0" w:space="0" w:color="auto"/>
      </w:divBdr>
    </w:div>
    <w:div w:id="683628270">
      <w:bodyDiv w:val="1"/>
      <w:marLeft w:val="0"/>
      <w:marRight w:val="0"/>
      <w:marTop w:val="0"/>
      <w:marBottom w:val="0"/>
      <w:divBdr>
        <w:top w:val="none" w:sz="0" w:space="0" w:color="auto"/>
        <w:left w:val="none" w:sz="0" w:space="0" w:color="auto"/>
        <w:bottom w:val="none" w:sz="0" w:space="0" w:color="auto"/>
        <w:right w:val="none" w:sz="0" w:space="0" w:color="auto"/>
      </w:divBdr>
    </w:div>
    <w:div w:id="693071315">
      <w:bodyDiv w:val="1"/>
      <w:marLeft w:val="0"/>
      <w:marRight w:val="0"/>
      <w:marTop w:val="0"/>
      <w:marBottom w:val="0"/>
      <w:divBdr>
        <w:top w:val="none" w:sz="0" w:space="0" w:color="auto"/>
        <w:left w:val="none" w:sz="0" w:space="0" w:color="auto"/>
        <w:bottom w:val="none" w:sz="0" w:space="0" w:color="auto"/>
        <w:right w:val="none" w:sz="0" w:space="0" w:color="auto"/>
      </w:divBdr>
    </w:div>
    <w:div w:id="694421972">
      <w:bodyDiv w:val="1"/>
      <w:marLeft w:val="0"/>
      <w:marRight w:val="0"/>
      <w:marTop w:val="0"/>
      <w:marBottom w:val="0"/>
      <w:divBdr>
        <w:top w:val="none" w:sz="0" w:space="0" w:color="auto"/>
        <w:left w:val="none" w:sz="0" w:space="0" w:color="auto"/>
        <w:bottom w:val="none" w:sz="0" w:space="0" w:color="auto"/>
        <w:right w:val="none" w:sz="0" w:space="0" w:color="auto"/>
      </w:divBdr>
    </w:div>
    <w:div w:id="696539416">
      <w:bodyDiv w:val="1"/>
      <w:marLeft w:val="0"/>
      <w:marRight w:val="0"/>
      <w:marTop w:val="0"/>
      <w:marBottom w:val="0"/>
      <w:divBdr>
        <w:top w:val="none" w:sz="0" w:space="0" w:color="auto"/>
        <w:left w:val="none" w:sz="0" w:space="0" w:color="auto"/>
        <w:bottom w:val="none" w:sz="0" w:space="0" w:color="auto"/>
        <w:right w:val="none" w:sz="0" w:space="0" w:color="auto"/>
      </w:divBdr>
    </w:div>
    <w:div w:id="727457823">
      <w:bodyDiv w:val="1"/>
      <w:marLeft w:val="0"/>
      <w:marRight w:val="0"/>
      <w:marTop w:val="0"/>
      <w:marBottom w:val="0"/>
      <w:divBdr>
        <w:top w:val="none" w:sz="0" w:space="0" w:color="auto"/>
        <w:left w:val="none" w:sz="0" w:space="0" w:color="auto"/>
        <w:bottom w:val="none" w:sz="0" w:space="0" w:color="auto"/>
        <w:right w:val="none" w:sz="0" w:space="0" w:color="auto"/>
      </w:divBdr>
    </w:div>
    <w:div w:id="780607970">
      <w:bodyDiv w:val="1"/>
      <w:marLeft w:val="0"/>
      <w:marRight w:val="0"/>
      <w:marTop w:val="0"/>
      <w:marBottom w:val="0"/>
      <w:divBdr>
        <w:top w:val="none" w:sz="0" w:space="0" w:color="auto"/>
        <w:left w:val="none" w:sz="0" w:space="0" w:color="auto"/>
        <w:bottom w:val="none" w:sz="0" w:space="0" w:color="auto"/>
        <w:right w:val="none" w:sz="0" w:space="0" w:color="auto"/>
      </w:divBdr>
    </w:div>
    <w:div w:id="812522203">
      <w:bodyDiv w:val="1"/>
      <w:marLeft w:val="0"/>
      <w:marRight w:val="0"/>
      <w:marTop w:val="0"/>
      <w:marBottom w:val="0"/>
      <w:divBdr>
        <w:top w:val="none" w:sz="0" w:space="0" w:color="auto"/>
        <w:left w:val="none" w:sz="0" w:space="0" w:color="auto"/>
        <w:bottom w:val="none" w:sz="0" w:space="0" w:color="auto"/>
        <w:right w:val="none" w:sz="0" w:space="0" w:color="auto"/>
      </w:divBdr>
    </w:div>
    <w:div w:id="837968094">
      <w:bodyDiv w:val="1"/>
      <w:marLeft w:val="0"/>
      <w:marRight w:val="0"/>
      <w:marTop w:val="0"/>
      <w:marBottom w:val="0"/>
      <w:divBdr>
        <w:top w:val="none" w:sz="0" w:space="0" w:color="auto"/>
        <w:left w:val="none" w:sz="0" w:space="0" w:color="auto"/>
        <w:bottom w:val="none" w:sz="0" w:space="0" w:color="auto"/>
        <w:right w:val="none" w:sz="0" w:space="0" w:color="auto"/>
      </w:divBdr>
      <w:divsChild>
        <w:div w:id="741098651">
          <w:marLeft w:val="0"/>
          <w:marRight w:val="0"/>
          <w:marTop w:val="0"/>
          <w:marBottom w:val="0"/>
          <w:divBdr>
            <w:top w:val="none" w:sz="0" w:space="0" w:color="auto"/>
            <w:left w:val="none" w:sz="0" w:space="0" w:color="auto"/>
            <w:bottom w:val="none" w:sz="0" w:space="0" w:color="auto"/>
            <w:right w:val="none" w:sz="0" w:space="0" w:color="auto"/>
          </w:divBdr>
        </w:div>
        <w:div w:id="344522826">
          <w:marLeft w:val="0"/>
          <w:marRight w:val="0"/>
          <w:marTop w:val="0"/>
          <w:marBottom w:val="0"/>
          <w:divBdr>
            <w:top w:val="none" w:sz="0" w:space="0" w:color="auto"/>
            <w:left w:val="none" w:sz="0" w:space="0" w:color="auto"/>
            <w:bottom w:val="none" w:sz="0" w:space="0" w:color="auto"/>
            <w:right w:val="none" w:sz="0" w:space="0" w:color="auto"/>
          </w:divBdr>
        </w:div>
        <w:div w:id="528421972">
          <w:marLeft w:val="0"/>
          <w:marRight w:val="0"/>
          <w:marTop w:val="0"/>
          <w:marBottom w:val="0"/>
          <w:divBdr>
            <w:top w:val="none" w:sz="0" w:space="0" w:color="auto"/>
            <w:left w:val="none" w:sz="0" w:space="0" w:color="auto"/>
            <w:bottom w:val="none" w:sz="0" w:space="0" w:color="auto"/>
            <w:right w:val="none" w:sz="0" w:space="0" w:color="auto"/>
          </w:divBdr>
        </w:div>
        <w:div w:id="2043087253">
          <w:marLeft w:val="0"/>
          <w:marRight w:val="0"/>
          <w:marTop w:val="0"/>
          <w:marBottom w:val="0"/>
          <w:divBdr>
            <w:top w:val="none" w:sz="0" w:space="0" w:color="auto"/>
            <w:left w:val="none" w:sz="0" w:space="0" w:color="auto"/>
            <w:bottom w:val="none" w:sz="0" w:space="0" w:color="auto"/>
            <w:right w:val="none" w:sz="0" w:space="0" w:color="auto"/>
          </w:divBdr>
        </w:div>
        <w:div w:id="778571057">
          <w:marLeft w:val="0"/>
          <w:marRight w:val="0"/>
          <w:marTop w:val="0"/>
          <w:marBottom w:val="0"/>
          <w:divBdr>
            <w:top w:val="none" w:sz="0" w:space="0" w:color="auto"/>
            <w:left w:val="none" w:sz="0" w:space="0" w:color="auto"/>
            <w:bottom w:val="none" w:sz="0" w:space="0" w:color="auto"/>
            <w:right w:val="none" w:sz="0" w:space="0" w:color="auto"/>
          </w:divBdr>
        </w:div>
        <w:div w:id="193929620">
          <w:marLeft w:val="0"/>
          <w:marRight w:val="0"/>
          <w:marTop w:val="0"/>
          <w:marBottom w:val="0"/>
          <w:divBdr>
            <w:top w:val="none" w:sz="0" w:space="0" w:color="auto"/>
            <w:left w:val="none" w:sz="0" w:space="0" w:color="auto"/>
            <w:bottom w:val="none" w:sz="0" w:space="0" w:color="auto"/>
            <w:right w:val="none" w:sz="0" w:space="0" w:color="auto"/>
          </w:divBdr>
        </w:div>
        <w:div w:id="698550188">
          <w:marLeft w:val="0"/>
          <w:marRight w:val="0"/>
          <w:marTop w:val="0"/>
          <w:marBottom w:val="0"/>
          <w:divBdr>
            <w:top w:val="none" w:sz="0" w:space="0" w:color="auto"/>
            <w:left w:val="none" w:sz="0" w:space="0" w:color="auto"/>
            <w:bottom w:val="none" w:sz="0" w:space="0" w:color="auto"/>
            <w:right w:val="none" w:sz="0" w:space="0" w:color="auto"/>
          </w:divBdr>
        </w:div>
        <w:div w:id="1502352803">
          <w:marLeft w:val="0"/>
          <w:marRight w:val="0"/>
          <w:marTop w:val="0"/>
          <w:marBottom w:val="0"/>
          <w:divBdr>
            <w:top w:val="none" w:sz="0" w:space="0" w:color="auto"/>
            <w:left w:val="none" w:sz="0" w:space="0" w:color="auto"/>
            <w:bottom w:val="none" w:sz="0" w:space="0" w:color="auto"/>
            <w:right w:val="none" w:sz="0" w:space="0" w:color="auto"/>
          </w:divBdr>
        </w:div>
        <w:div w:id="212087910">
          <w:marLeft w:val="0"/>
          <w:marRight w:val="0"/>
          <w:marTop w:val="0"/>
          <w:marBottom w:val="0"/>
          <w:divBdr>
            <w:top w:val="none" w:sz="0" w:space="0" w:color="auto"/>
            <w:left w:val="none" w:sz="0" w:space="0" w:color="auto"/>
            <w:bottom w:val="none" w:sz="0" w:space="0" w:color="auto"/>
            <w:right w:val="none" w:sz="0" w:space="0" w:color="auto"/>
          </w:divBdr>
        </w:div>
        <w:div w:id="1259411349">
          <w:marLeft w:val="0"/>
          <w:marRight w:val="0"/>
          <w:marTop w:val="0"/>
          <w:marBottom w:val="0"/>
          <w:divBdr>
            <w:top w:val="none" w:sz="0" w:space="0" w:color="auto"/>
            <w:left w:val="none" w:sz="0" w:space="0" w:color="auto"/>
            <w:bottom w:val="none" w:sz="0" w:space="0" w:color="auto"/>
            <w:right w:val="none" w:sz="0" w:space="0" w:color="auto"/>
          </w:divBdr>
        </w:div>
        <w:div w:id="1301035640">
          <w:marLeft w:val="0"/>
          <w:marRight w:val="0"/>
          <w:marTop w:val="0"/>
          <w:marBottom w:val="0"/>
          <w:divBdr>
            <w:top w:val="none" w:sz="0" w:space="0" w:color="auto"/>
            <w:left w:val="none" w:sz="0" w:space="0" w:color="auto"/>
            <w:bottom w:val="none" w:sz="0" w:space="0" w:color="auto"/>
            <w:right w:val="none" w:sz="0" w:space="0" w:color="auto"/>
          </w:divBdr>
        </w:div>
        <w:div w:id="421344070">
          <w:marLeft w:val="0"/>
          <w:marRight w:val="0"/>
          <w:marTop w:val="0"/>
          <w:marBottom w:val="0"/>
          <w:divBdr>
            <w:top w:val="none" w:sz="0" w:space="0" w:color="auto"/>
            <w:left w:val="none" w:sz="0" w:space="0" w:color="auto"/>
            <w:bottom w:val="none" w:sz="0" w:space="0" w:color="auto"/>
            <w:right w:val="none" w:sz="0" w:space="0" w:color="auto"/>
          </w:divBdr>
        </w:div>
        <w:div w:id="367068852">
          <w:marLeft w:val="0"/>
          <w:marRight w:val="0"/>
          <w:marTop w:val="0"/>
          <w:marBottom w:val="0"/>
          <w:divBdr>
            <w:top w:val="none" w:sz="0" w:space="0" w:color="auto"/>
            <w:left w:val="none" w:sz="0" w:space="0" w:color="auto"/>
            <w:bottom w:val="none" w:sz="0" w:space="0" w:color="auto"/>
            <w:right w:val="none" w:sz="0" w:space="0" w:color="auto"/>
          </w:divBdr>
        </w:div>
        <w:div w:id="798305052">
          <w:marLeft w:val="0"/>
          <w:marRight w:val="0"/>
          <w:marTop w:val="0"/>
          <w:marBottom w:val="0"/>
          <w:divBdr>
            <w:top w:val="none" w:sz="0" w:space="0" w:color="auto"/>
            <w:left w:val="none" w:sz="0" w:space="0" w:color="auto"/>
            <w:bottom w:val="none" w:sz="0" w:space="0" w:color="auto"/>
            <w:right w:val="none" w:sz="0" w:space="0" w:color="auto"/>
          </w:divBdr>
        </w:div>
        <w:div w:id="1736319047">
          <w:marLeft w:val="0"/>
          <w:marRight w:val="0"/>
          <w:marTop w:val="0"/>
          <w:marBottom w:val="0"/>
          <w:divBdr>
            <w:top w:val="none" w:sz="0" w:space="0" w:color="auto"/>
            <w:left w:val="none" w:sz="0" w:space="0" w:color="auto"/>
            <w:bottom w:val="none" w:sz="0" w:space="0" w:color="auto"/>
            <w:right w:val="none" w:sz="0" w:space="0" w:color="auto"/>
          </w:divBdr>
        </w:div>
        <w:div w:id="1593314711">
          <w:marLeft w:val="0"/>
          <w:marRight w:val="0"/>
          <w:marTop w:val="0"/>
          <w:marBottom w:val="0"/>
          <w:divBdr>
            <w:top w:val="none" w:sz="0" w:space="0" w:color="auto"/>
            <w:left w:val="none" w:sz="0" w:space="0" w:color="auto"/>
            <w:bottom w:val="none" w:sz="0" w:space="0" w:color="auto"/>
            <w:right w:val="none" w:sz="0" w:space="0" w:color="auto"/>
          </w:divBdr>
        </w:div>
        <w:div w:id="1530990727">
          <w:marLeft w:val="0"/>
          <w:marRight w:val="0"/>
          <w:marTop w:val="0"/>
          <w:marBottom w:val="0"/>
          <w:divBdr>
            <w:top w:val="none" w:sz="0" w:space="0" w:color="auto"/>
            <w:left w:val="none" w:sz="0" w:space="0" w:color="auto"/>
            <w:bottom w:val="none" w:sz="0" w:space="0" w:color="auto"/>
            <w:right w:val="none" w:sz="0" w:space="0" w:color="auto"/>
          </w:divBdr>
        </w:div>
        <w:div w:id="404644953">
          <w:marLeft w:val="0"/>
          <w:marRight w:val="0"/>
          <w:marTop w:val="0"/>
          <w:marBottom w:val="0"/>
          <w:divBdr>
            <w:top w:val="none" w:sz="0" w:space="0" w:color="auto"/>
            <w:left w:val="none" w:sz="0" w:space="0" w:color="auto"/>
            <w:bottom w:val="none" w:sz="0" w:space="0" w:color="auto"/>
            <w:right w:val="none" w:sz="0" w:space="0" w:color="auto"/>
          </w:divBdr>
        </w:div>
        <w:div w:id="1419058686">
          <w:marLeft w:val="0"/>
          <w:marRight w:val="0"/>
          <w:marTop w:val="0"/>
          <w:marBottom w:val="0"/>
          <w:divBdr>
            <w:top w:val="none" w:sz="0" w:space="0" w:color="auto"/>
            <w:left w:val="none" w:sz="0" w:space="0" w:color="auto"/>
            <w:bottom w:val="none" w:sz="0" w:space="0" w:color="auto"/>
            <w:right w:val="none" w:sz="0" w:space="0" w:color="auto"/>
          </w:divBdr>
        </w:div>
        <w:div w:id="613291236">
          <w:marLeft w:val="0"/>
          <w:marRight w:val="0"/>
          <w:marTop w:val="0"/>
          <w:marBottom w:val="0"/>
          <w:divBdr>
            <w:top w:val="none" w:sz="0" w:space="0" w:color="auto"/>
            <w:left w:val="none" w:sz="0" w:space="0" w:color="auto"/>
            <w:bottom w:val="none" w:sz="0" w:space="0" w:color="auto"/>
            <w:right w:val="none" w:sz="0" w:space="0" w:color="auto"/>
          </w:divBdr>
        </w:div>
        <w:div w:id="2052417392">
          <w:marLeft w:val="0"/>
          <w:marRight w:val="0"/>
          <w:marTop w:val="0"/>
          <w:marBottom w:val="0"/>
          <w:divBdr>
            <w:top w:val="none" w:sz="0" w:space="0" w:color="auto"/>
            <w:left w:val="none" w:sz="0" w:space="0" w:color="auto"/>
            <w:bottom w:val="none" w:sz="0" w:space="0" w:color="auto"/>
            <w:right w:val="none" w:sz="0" w:space="0" w:color="auto"/>
          </w:divBdr>
        </w:div>
        <w:div w:id="1679381675">
          <w:marLeft w:val="0"/>
          <w:marRight w:val="0"/>
          <w:marTop w:val="0"/>
          <w:marBottom w:val="0"/>
          <w:divBdr>
            <w:top w:val="none" w:sz="0" w:space="0" w:color="auto"/>
            <w:left w:val="none" w:sz="0" w:space="0" w:color="auto"/>
            <w:bottom w:val="none" w:sz="0" w:space="0" w:color="auto"/>
            <w:right w:val="none" w:sz="0" w:space="0" w:color="auto"/>
          </w:divBdr>
        </w:div>
        <w:div w:id="1147820582">
          <w:marLeft w:val="0"/>
          <w:marRight w:val="0"/>
          <w:marTop w:val="0"/>
          <w:marBottom w:val="0"/>
          <w:divBdr>
            <w:top w:val="none" w:sz="0" w:space="0" w:color="auto"/>
            <w:left w:val="none" w:sz="0" w:space="0" w:color="auto"/>
            <w:bottom w:val="none" w:sz="0" w:space="0" w:color="auto"/>
            <w:right w:val="none" w:sz="0" w:space="0" w:color="auto"/>
          </w:divBdr>
        </w:div>
        <w:div w:id="142282246">
          <w:marLeft w:val="0"/>
          <w:marRight w:val="0"/>
          <w:marTop w:val="0"/>
          <w:marBottom w:val="0"/>
          <w:divBdr>
            <w:top w:val="none" w:sz="0" w:space="0" w:color="auto"/>
            <w:left w:val="none" w:sz="0" w:space="0" w:color="auto"/>
            <w:bottom w:val="none" w:sz="0" w:space="0" w:color="auto"/>
            <w:right w:val="none" w:sz="0" w:space="0" w:color="auto"/>
          </w:divBdr>
        </w:div>
        <w:div w:id="381759336">
          <w:marLeft w:val="0"/>
          <w:marRight w:val="0"/>
          <w:marTop w:val="0"/>
          <w:marBottom w:val="0"/>
          <w:divBdr>
            <w:top w:val="none" w:sz="0" w:space="0" w:color="auto"/>
            <w:left w:val="none" w:sz="0" w:space="0" w:color="auto"/>
            <w:bottom w:val="none" w:sz="0" w:space="0" w:color="auto"/>
            <w:right w:val="none" w:sz="0" w:space="0" w:color="auto"/>
          </w:divBdr>
        </w:div>
      </w:divsChild>
    </w:div>
    <w:div w:id="840849559">
      <w:bodyDiv w:val="1"/>
      <w:marLeft w:val="0"/>
      <w:marRight w:val="0"/>
      <w:marTop w:val="0"/>
      <w:marBottom w:val="0"/>
      <w:divBdr>
        <w:top w:val="none" w:sz="0" w:space="0" w:color="auto"/>
        <w:left w:val="none" w:sz="0" w:space="0" w:color="auto"/>
        <w:bottom w:val="none" w:sz="0" w:space="0" w:color="auto"/>
        <w:right w:val="none" w:sz="0" w:space="0" w:color="auto"/>
      </w:divBdr>
    </w:div>
    <w:div w:id="859783692">
      <w:bodyDiv w:val="1"/>
      <w:marLeft w:val="0"/>
      <w:marRight w:val="0"/>
      <w:marTop w:val="0"/>
      <w:marBottom w:val="0"/>
      <w:divBdr>
        <w:top w:val="none" w:sz="0" w:space="0" w:color="auto"/>
        <w:left w:val="none" w:sz="0" w:space="0" w:color="auto"/>
        <w:bottom w:val="none" w:sz="0" w:space="0" w:color="auto"/>
        <w:right w:val="none" w:sz="0" w:space="0" w:color="auto"/>
      </w:divBdr>
    </w:div>
    <w:div w:id="878470433">
      <w:bodyDiv w:val="1"/>
      <w:marLeft w:val="0"/>
      <w:marRight w:val="0"/>
      <w:marTop w:val="0"/>
      <w:marBottom w:val="0"/>
      <w:divBdr>
        <w:top w:val="none" w:sz="0" w:space="0" w:color="auto"/>
        <w:left w:val="none" w:sz="0" w:space="0" w:color="auto"/>
        <w:bottom w:val="none" w:sz="0" w:space="0" w:color="auto"/>
        <w:right w:val="none" w:sz="0" w:space="0" w:color="auto"/>
      </w:divBdr>
    </w:div>
    <w:div w:id="911163511">
      <w:bodyDiv w:val="1"/>
      <w:marLeft w:val="0"/>
      <w:marRight w:val="0"/>
      <w:marTop w:val="0"/>
      <w:marBottom w:val="0"/>
      <w:divBdr>
        <w:top w:val="none" w:sz="0" w:space="0" w:color="auto"/>
        <w:left w:val="none" w:sz="0" w:space="0" w:color="auto"/>
        <w:bottom w:val="none" w:sz="0" w:space="0" w:color="auto"/>
        <w:right w:val="none" w:sz="0" w:space="0" w:color="auto"/>
      </w:divBdr>
    </w:div>
    <w:div w:id="939407886">
      <w:bodyDiv w:val="1"/>
      <w:marLeft w:val="0"/>
      <w:marRight w:val="0"/>
      <w:marTop w:val="0"/>
      <w:marBottom w:val="0"/>
      <w:divBdr>
        <w:top w:val="none" w:sz="0" w:space="0" w:color="auto"/>
        <w:left w:val="none" w:sz="0" w:space="0" w:color="auto"/>
        <w:bottom w:val="none" w:sz="0" w:space="0" w:color="auto"/>
        <w:right w:val="none" w:sz="0" w:space="0" w:color="auto"/>
      </w:divBdr>
    </w:div>
    <w:div w:id="979922897">
      <w:bodyDiv w:val="1"/>
      <w:marLeft w:val="0"/>
      <w:marRight w:val="0"/>
      <w:marTop w:val="0"/>
      <w:marBottom w:val="0"/>
      <w:divBdr>
        <w:top w:val="none" w:sz="0" w:space="0" w:color="auto"/>
        <w:left w:val="none" w:sz="0" w:space="0" w:color="auto"/>
        <w:bottom w:val="none" w:sz="0" w:space="0" w:color="auto"/>
        <w:right w:val="none" w:sz="0" w:space="0" w:color="auto"/>
      </w:divBdr>
    </w:div>
    <w:div w:id="1060598277">
      <w:bodyDiv w:val="1"/>
      <w:marLeft w:val="0"/>
      <w:marRight w:val="0"/>
      <w:marTop w:val="0"/>
      <w:marBottom w:val="0"/>
      <w:divBdr>
        <w:top w:val="none" w:sz="0" w:space="0" w:color="auto"/>
        <w:left w:val="none" w:sz="0" w:space="0" w:color="auto"/>
        <w:bottom w:val="none" w:sz="0" w:space="0" w:color="auto"/>
        <w:right w:val="none" w:sz="0" w:space="0" w:color="auto"/>
      </w:divBdr>
    </w:div>
    <w:div w:id="1068917577">
      <w:bodyDiv w:val="1"/>
      <w:marLeft w:val="0"/>
      <w:marRight w:val="0"/>
      <w:marTop w:val="0"/>
      <w:marBottom w:val="0"/>
      <w:divBdr>
        <w:top w:val="none" w:sz="0" w:space="0" w:color="auto"/>
        <w:left w:val="none" w:sz="0" w:space="0" w:color="auto"/>
        <w:bottom w:val="none" w:sz="0" w:space="0" w:color="auto"/>
        <w:right w:val="none" w:sz="0" w:space="0" w:color="auto"/>
      </w:divBdr>
    </w:div>
    <w:div w:id="1113327508">
      <w:bodyDiv w:val="1"/>
      <w:marLeft w:val="0"/>
      <w:marRight w:val="0"/>
      <w:marTop w:val="0"/>
      <w:marBottom w:val="0"/>
      <w:divBdr>
        <w:top w:val="none" w:sz="0" w:space="0" w:color="auto"/>
        <w:left w:val="none" w:sz="0" w:space="0" w:color="auto"/>
        <w:bottom w:val="none" w:sz="0" w:space="0" w:color="auto"/>
        <w:right w:val="none" w:sz="0" w:space="0" w:color="auto"/>
      </w:divBdr>
    </w:div>
    <w:div w:id="1147360377">
      <w:bodyDiv w:val="1"/>
      <w:marLeft w:val="0"/>
      <w:marRight w:val="0"/>
      <w:marTop w:val="0"/>
      <w:marBottom w:val="0"/>
      <w:divBdr>
        <w:top w:val="none" w:sz="0" w:space="0" w:color="auto"/>
        <w:left w:val="none" w:sz="0" w:space="0" w:color="auto"/>
        <w:bottom w:val="none" w:sz="0" w:space="0" w:color="auto"/>
        <w:right w:val="none" w:sz="0" w:space="0" w:color="auto"/>
      </w:divBdr>
    </w:div>
    <w:div w:id="1226988508">
      <w:bodyDiv w:val="1"/>
      <w:marLeft w:val="0"/>
      <w:marRight w:val="0"/>
      <w:marTop w:val="0"/>
      <w:marBottom w:val="0"/>
      <w:divBdr>
        <w:top w:val="none" w:sz="0" w:space="0" w:color="auto"/>
        <w:left w:val="none" w:sz="0" w:space="0" w:color="auto"/>
        <w:bottom w:val="none" w:sz="0" w:space="0" w:color="auto"/>
        <w:right w:val="none" w:sz="0" w:space="0" w:color="auto"/>
      </w:divBdr>
    </w:div>
    <w:div w:id="1257522263">
      <w:bodyDiv w:val="1"/>
      <w:marLeft w:val="0"/>
      <w:marRight w:val="0"/>
      <w:marTop w:val="0"/>
      <w:marBottom w:val="0"/>
      <w:divBdr>
        <w:top w:val="none" w:sz="0" w:space="0" w:color="auto"/>
        <w:left w:val="none" w:sz="0" w:space="0" w:color="auto"/>
        <w:bottom w:val="none" w:sz="0" w:space="0" w:color="auto"/>
        <w:right w:val="none" w:sz="0" w:space="0" w:color="auto"/>
      </w:divBdr>
    </w:div>
    <w:div w:id="1283266004">
      <w:bodyDiv w:val="1"/>
      <w:marLeft w:val="0"/>
      <w:marRight w:val="0"/>
      <w:marTop w:val="0"/>
      <w:marBottom w:val="0"/>
      <w:divBdr>
        <w:top w:val="none" w:sz="0" w:space="0" w:color="auto"/>
        <w:left w:val="none" w:sz="0" w:space="0" w:color="auto"/>
        <w:bottom w:val="none" w:sz="0" w:space="0" w:color="auto"/>
        <w:right w:val="none" w:sz="0" w:space="0" w:color="auto"/>
      </w:divBdr>
    </w:div>
    <w:div w:id="1322924983">
      <w:bodyDiv w:val="1"/>
      <w:marLeft w:val="0"/>
      <w:marRight w:val="0"/>
      <w:marTop w:val="0"/>
      <w:marBottom w:val="0"/>
      <w:divBdr>
        <w:top w:val="none" w:sz="0" w:space="0" w:color="auto"/>
        <w:left w:val="none" w:sz="0" w:space="0" w:color="auto"/>
        <w:bottom w:val="none" w:sz="0" w:space="0" w:color="auto"/>
        <w:right w:val="none" w:sz="0" w:space="0" w:color="auto"/>
      </w:divBdr>
    </w:div>
    <w:div w:id="1384403018">
      <w:bodyDiv w:val="1"/>
      <w:marLeft w:val="0"/>
      <w:marRight w:val="0"/>
      <w:marTop w:val="0"/>
      <w:marBottom w:val="0"/>
      <w:divBdr>
        <w:top w:val="none" w:sz="0" w:space="0" w:color="auto"/>
        <w:left w:val="none" w:sz="0" w:space="0" w:color="auto"/>
        <w:bottom w:val="none" w:sz="0" w:space="0" w:color="auto"/>
        <w:right w:val="none" w:sz="0" w:space="0" w:color="auto"/>
      </w:divBdr>
    </w:div>
    <w:div w:id="1400907007">
      <w:bodyDiv w:val="1"/>
      <w:marLeft w:val="0"/>
      <w:marRight w:val="0"/>
      <w:marTop w:val="0"/>
      <w:marBottom w:val="0"/>
      <w:divBdr>
        <w:top w:val="none" w:sz="0" w:space="0" w:color="auto"/>
        <w:left w:val="none" w:sz="0" w:space="0" w:color="auto"/>
        <w:bottom w:val="none" w:sz="0" w:space="0" w:color="auto"/>
        <w:right w:val="none" w:sz="0" w:space="0" w:color="auto"/>
      </w:divBdr>
    </w:div>
    <w:div w:id="1408459786">
      <w:bodyDiv w:val="1"/>
      <w:marLeft w:val="0"/>
      <w:marRight w:val="0"/>
      <w:marTop w:val="0"/>
      <w:marBottom w:val="0"/>
      <w:divBdr>
        <w:top w:val="none" w:sz="0" w:space="0" w:color="auto"/>
        <w:left w:val="none" w:sz="0" w:space="0" w:color="auto"/>
        <w:bottom w:val="none" w:sz="0" w:space="0" w:color="auto"/>
        <w:right w:val="none" w:sz="0" w:space="0" w:color="auto"/>
      </w:divBdr>
    </w:div>
    <w:div w:id="1526990088">
      <w:bodyDiv w:val="1"/>
      <w:marLeft w:val="0"/>
      <w:marRight w:val="0"/>
      <w:marTop w:val="0"/>
      <w:marBottom w:val="0"/>
      <w:divBdr>
        <w:top w:val="none" w:sz="0" w:space="0" w:color="auto"/>
        <w:left w:val="none" w:sz="0" w:space="0" w:color="auto"/>
        <w:bottom w:val="none" w:sz="0" w:space="0" w:color="auto"/>
        <w:right w:val="none" w:sz="0" w:space="0" w:color="auto"/>
      </w:divBdr>
    </w:div>
    <w:div w:id="1549412485">
      <w:bodyDiv w:val="1"/>
      <w:marLeft w:val="0"/>
      <w:marRight w:val="0"/>
      <w:marTop w:val="0"/>
      <w:marBottom w:val="0"/>
      <w:divBdr>
        <w:top w:val="none" w:sz="0" w:space="0" w:color="auto"/>
        <w:left w:val="none" w:sz="0" w:space="0" w:color="auto"/>
        <w:bottom w:val="none" w:sz="0" w:space="0" w:color="auto"/>
        <w:right w:val="none" w:sz="0" w:space="0" w:color="auto"/>
      </w:divBdr>
    </w:div>
    <w:div w:id="1565602657">
      <w:bodyDiv w:val="1"/>
      <w:marLeft w:val="0"/>
      <w:marRight w:val="0"/>
      <w:marTop w:val="0"/>
      <w:marBottom w:val="0"/>
      <w:divBdr>
        <w:top w:val="none" w:sz="0" w:space="0" w:color="auto"/>
        <w:left w:val="none" w:sz="0" w:space="0" w:color="auto"/>
        <w:bottom w:val="none" w:sz="0" w:space="0" w:color="auto"/>
        <w:right w:val="none" w:sz="0" w:space="0" w:color="auto"/>
      </w:divBdr>
    </w:div>
    <w:div w:id="1659992482">
      <w:bodyDiv w:val="1"/>
      <w:marLeft w:val="0"/>
      <w:marRight w:val="0"/>
      <w:marTop w:val="0"/>
      <w:marBottom w:val="0"/>
      <w:divBdr>
        <w:top w:val="none" w:sz="0" w:space="0" w:color="auto"/>
        <w:left w:val="none" w:sz="0" w:space="0" w:color="auto"/>
        <w:bottom w:val="none" w:sz="0" w:space="0" w:color="auto"/>
        <w:right w:val="none" w:sz="0" w:space="0" w:color="auto"/>
      </w:divBdr>
    </w:div>
    <w:div w:id="1688561757">
      <w:bodyDiv w:val="1"/>
      <w:marLeft w:val="0"/>
      <w:marRight w:val="0"/>
      <w:marTop w:val="0"/>
      <w:marBottom w:val="0"/>
      <w:divBdr>
        <w:top w:val="none" w:sz="0" w:space="0" w:color="auto"/>
        <w:left w:val="none" w:sz="0" w:space="0" w:color="auto"/>
        <w:bottom w:val="none" w:sz="0" w:space="0" w:color="auto"/>
        <w:right w:val="none" w:sz="0" w:space="0" w:color="auto"/>
      </w:divBdr>
    </w:div>
    <w:div w:id="1691834663">
      <w:bodyDiv w:val="1"/>
      <w:marLeft w:val="0"/>
      <w:marRight w:val="0"/>
      <w:marTop w:val="0"/>
      <w:marBottom w:val="0"/>
      <w:divBdr>
        <w:top w:val="none" w:sz="0" w:space="0" w:color="auto"/>
        <w:left w:val="none" w:sz="0" w:space="0" w:color="auto"/>
        <w:bottom w:val="none" w:sz="0" w:space="0" w:color="auto"/>
        <w:right w:val="none" w:sz="0" w:space="0" w:color="auto"/>
      </w:divBdr>
    </w:div>
    <w:div w:id="1698311208">
      <w:bodyDiv w:val="1"/>
      <w:marLeft w:val="0"/>
      <w:marRight w:val="0"/>
      <w:marTop w:val="0"/>
      <w:marBottom w:val="0"/>
      <w:divBdr>
        <w:top w:val="none" w:sz="0" w:space="0" w:color="auto"/>
        <w:left w:val="none" w:sz="0" w:space="0" w:color="auto"/>
        <w:bottom w:val="none" w:sz="0" w:space="0" w:color="auto"/>
        <w:right w:val="none" w:sz="0" w:space="0" w:color="auto"/>
      </w:divBdr>
    </w:div>
    <w:div w:id="1720517893">
      <w:bodyDiv w:val="1"/>
      <w:marLeft w:val="0"/>
      <w:marRight w:val="0"/>
      <w:marTop w:val="0"/>
      <w:marBottom w:val="0"/>
      <w:divBdr>
        <w:top w:val="none" w:sz="0" w:space="0" w:color="auto"/>
        <w:left w:val="none" w:sz="0" w:space="0" w:color="auto"/>
        <w:bottom w:val="none" w:sz="0" w:space="0" w:color="auto"/>
        <w:right w:val="none" w:sz="0" w:space="0" w:color="auto"/>
      </w:divBdr>
    </w:div>
    <w:div w:id="1777484263">
      <w:bodyDiv w:val="1"/>
      <w:marLeft w:val="0"/>
      <w:marRight w:val="0"/>
      <w:marTop w:val="0"/>
      <w:marBottom w:val="0"/>
      <w:divBdr>
        <w:top w:val="none" w:sz="0" w:space="0" w:color="auto"/>
        <w:left w:val="none" w:sz="0" w:space="0" w:color="auto"/>
        <w:bottom w:val="none" w:sz="0" w:space="0" w:color="auto"/>
        <w:right w:val="none" w:sz="0" w:space="0" w:color="auto"/>
      </w:divBdr>
    </w:div>
    <w:div w:id="1860073653">
      <w:bodyDiv w:val="1"/>
      <w:marLeft w:val="0"/>
      <w:marRight w:val="0"/>
      <w:marTop w:val="0"/>
      <w:marBottom w:val="0"/>
      <w:divBdr>
        <w:top w:val="none" w:sz="0" w:space="0" w:color="auto"/>
        <w:left w:val="none" w:sz="0" w:space="0" w:color="auto"/>
        <w:bottom w:val="none" w:sz="0" w:space="0" w:color="auto"/>
        <w:right w:val="none" w:sz="0" w:space="0" w:color="auto"/>
      </w:divBdr>
    </w:div>
    <w:div w:id="1880312096">
      <w:bodyDiv w:val="1"/>
      <w:marLeft w:val="0"/>
      <w:marRight w:val="0"/>
      <w:marTop w:val="0"/>
      <w:marBottom w:val="0"/>
      <w:divBdr>
        <w:top w:val="none" w:sz="0" w:space="0" w:color="auto"/>
        <w:left w:val="none" w:sz="0" w:space="0" w:color="auto"/>
        <w:bottom w:val="none" w:sz="0" w:space="0" w:color="auto"/>
        <w:right w:val="none" w:sz="0" w:space="0" w:color="auto"/>
      </w:divBdr>
    </w:div>
    <w:div w:id="1925414326">
      <w:bodyDiv w:val="1"/>
      <w:marLeft w:val="0"/>
      <w:marRight w:val="0"/>
      <w:marTop w:val="0"/>
      <w:marBottom w:val="0"/>
      <w:divBdr>
        <w:top w:val="none" w:sz="0" w:space="0" w:color="auto"/>
        <w:left w:val="none" w:sz="0" w:space="0" w:color="auto"/>
        <w:bottom w:val="none" w:sz="0" w:space="0" w:color="auto"/>
        <w:right w:val="none" w:sz="0" w:space="0" w:color="auto"/>
      </w:divBdr>
    </w:div>
    <w:div w:id="1930888132">
      <w:bodyDiv w:val="1"/>
      <w:marLeft w:val="0"/>
      <w:marRight w:val="0"/>
      <w:marTop w:val="0"/>
      <w:marBottom w:val="0"/>
      <w:divBdr>
        <w:top w:val="none" w:sz="0" w:space="0" w:color="auto"/>
        <w:left w:val="none" w:sz="0" w:space="0" w:color="auto"/>
        <w:bottom w:val="none" w:sz="0" w:space="0" w:color="auto"/>
        <w:right w:val="none" w:sz="0" w:space="0" w:color="auto"/>
      </w:divBdr>
    </w:div>
    <w:div w:id="1935085237">
      <w:bodyDiv w:val="1"/>
      <w:marLeft w:val="0"/>
      <w:marRight w:val="0"/>
      <w:marTop w:val="0"/>
      <w:marBottom w:val="0"/>
      <w:divBdr>
        <w:top w:val="none" w:sz="0" w:space="0" w:color="auto"/>
        <w:left w:val="none" w:sz="0" w:space="0" w:color="auto"/>
        <w:bottom w:val="none" w:sz="0" w:space="0" w:color="auto"/>
        <w:right w:val="none" w:sz="0" w:space="0" w:color="auto"/>
      </w:divBdr>
    </w:div>
    <w:div w:id="1982153730">
      <w:bodyDiv w:val="1"/>
      <w:marLeft w:val="0"/>
      <w:marRight w:val="0"/>
      <w:marTop w:val="0"/>
      <w:marBottom w:val="0"/>
      <w:divBdr>
        <w:top w:val="none" w:sz="0" w:space="0" w:color="auto"/>
        <w:left w:val="none" w:sz="0" w:space="0" w:color="auto"/>
        <w:bottom w:val="none" w:sz="0" w:space="0" w:color="auto"/>
        <w:right w:val="none" w:sz="0" w:space="0" w:color="auto"/>
      </w:divBdr>
    </w:div>
    <w:div w:id="1987733992">
      <w:bodyDiv w:val="1"/>
      <w:marLeft w:val="0"/>
      <w:marRight w:val="0"/>
      <w:marTop w:val="0"/>
      <w:marBottom w:val="0"/>
      <w:divBdr>
        <w:top w:val="none" w:sz="0" w:space="0" w:color="auto"/>
        <w:left w:val="none" w:sz="0" w:space="0" w:color="auto"/>
        <w:bottom w:val="none" w:sz="0" w:space="0" w:color="auto"/>
        <w:right w:val="none" w:sz="0" w:space="0" w:color="auto"/>
      </w:divBdr>
    </w:div>
    <w:div w:id="2030643860">
      <w:bodyDiv w:val="1"/>
      <w:marLeft w:val="0"/>
      <w:marRight w:val="0"/>
      <w:marTop w:val="0"/>
      <w:marBottom w:val="0"/>
      <w:divBdr>
        <w:top w:val="none" w:sz="0" w:space="0" w:color="auto"/>
        <w:left w:val="none" w:sz="0" w:space="0" w:color="auto"/>
        <w:bottom w:val="none" w:sz="0" w:space="0" w:color="auto"/>
        <w:right w:val="none" w:sz="0" w:space="0" w:color="auto"/>
      </w:divBdr>
    </w:div>
    <w:div w:id="2052076567">
      <w:bodyDiv w:val="1"/>
      <w:marLeft w:val="0"/>
      <w:marRight w:val="0"/>
      <w:marTop w:val="0"/>
      <w:marBottom w:val="0"/>
      <w:divBdr>
        <w:top w:val="none" w:sz="0" w:space="0" w:color="auto"/>
        <w:left w:val="none" w:sz="0" w:space="0" w:color="auto"/>
        <w:bottom w:val="none" w:sz="0" w:space="0" w:color="auto"/>
        <w:right w:val="none" w:sz="0" w:space="0" w:color="auto"/>
      </w:divBdr>
    </w:div>
    <w:div w:id="2106799764">
      <w:bodyDiv w:val="1"/>
      <w:marLeft w:val="0"/>
      <w:marRight w:val="0"/>
      <w:marTop w:val="0"/>
      <w:marBottom w:val="0"/>
      <w:divBdr>
        <w:top w:val="none" w:sz="0" w:space="0" w:color="auto"/>
        <w:left w:val="none" w:sz="0" w:space="0" w:color="auto"/>
        <w:bottom w:val="none" w:sz="0" w:space="0" w:color="auto"/>
        <w:right w:val="none" w:sz="0" w:space="0" w:color="auto"/>
      </w:divBdr>
    </w:div>
    <w:div w:id="2123838814">
      <w:bodyDiv w:val="1"/>
      <w:marLeft w:val="0"/>
      <w:marRight w:val="0"/>
      <w:marTop w:val="0"/>
      <w:marBottom w:val="0"/>
      <w:divBdr>
        <w:top w:val="none" w:sz="0" w:space="0" w:color="auto"/>
        <w:left w:val="none" w:sz="0" w:space="0" w:color="auto"/>
        <w:bottom w:val="none" w:sz="0" w:space="0" w:color="auto"/>
        <w:right w:val="none" w:sz="0" w:space="0" w:color="auto"/>
      </w:divBdr>
    </w:div>
    <w:div w:id="214009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C6D82-1B85-4438-AE2D-A058352E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6168</Words>
  <Characters>37008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ewa_dyba</dc:creator>
  <cp:lastModifiedBy>Piasecka Dorota</cp:lastModifiedBy>
  <cp:revision>3</cp:revision>
  <cp:lastPrinted>2022-05-26T12:10:00Z</cp:lastPrinted>
  <dcterms:created xsi:type="dcterms:W3CDTF">2022-07-18T10:16:00Z</dcterms:created>
  <dcterms:modified xsi:type="dcterms:W3CDTF">2022-07-18T10:19:00Z</dcterms:modified>
</cp:coreProperties>
</file>